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93755" w14:textId="6183C6DE" w:rsidR="00131B02" w:rsidRPr="00C66374" w:rsidRDefault="00131B02" w:rsidP="001F4B50">
      <w:pPr>
        <w:jc w:val="center"/>
        <w:rPr>
          <w:rFonts w:ascii="Verdana" w:hAnsi="Verdana" w:cs="Arial"/>
          <w:b/>
          <w:lang w:eastAsia="en-GB"/>
        </w:rPr>
      </w:pPr>
      <w:r w:rsidRPr="00C91B2C">
        <w:rPr>
          <w:rFonts w:ascii="Verdana" w:hAnsi="Verdana" w:cs="Arial"/>
          <w:b/>
          <w:lang w:eastAsia="en-GB"/>
        </w:rPr>
        <w:t xml:space="preserve">Risk Assessment </w:t>
      </w:r>
      <w:r w:rsidR="001F4B50">
        <w:rPr>
          <w:rFonts w:ascii="Verdana" w:hAnsi="Verdana" w:cs="Arial"/>
          <w:b/>
          <w:lang w:eastAsia="en-GB"/>
        </w:rPr>
        <w:t>and</w:t>
      </w:r>
      <w:r w:rsidRPr="00C91B2C">
        <w:rPr>
          <w:rFonts w:ascii="Verdana" w:hAnsi="Verdana" w:cs="Arial"/>
          <w:b/>
          <w:lang w:eastAsia="en-GB"/>
        </w:rPr>
        <w:t xml:space="preserve"> Vulnerability Management Plan</w:t>
      </w:r>
      <w:r w:rsidR="00AE7F17">
        <w:rPr>
          <w:rFonts w:ascii="Verdana" w:hAnsi="Verdana" w:cs="Arial"/>
          <w:b/>
          <w:lang w:eastAsia="en-GB"/>
        </w:rPr>
        <w:t xml:space="preserve"> </w:t>
      </w:r>
      <w:r w:rsidR="00336340" w:rsidRPr="00C91B2C">
        <w:rPr>
          <w:rFonts w:ascii="Verdana" w:hAnsi="Verdana"/>
          <w:b/>
        </w:rPr>
        <w:br/>
      </w:r>
      <w:r w:rsidR="00986B2D" w:rsidRPr="000224EE">
        <w:rPr>
          <w:rFonts w:ascii="Verdana" w:hAnsi="Verdana"/>
          <w:b/>
          <w:u w:val="single"/>
        </w:rPr>
        <w:t>Internal p</w:t>
      </w:r>
      <w:r w:rsidR="00407B17" w:rsidRPr="000224EE">
        <w:rPr>
          <w:rFonts w:ascii="Verdana" w:hAnsi="Verdana"/>
          <w:b/>
          <w:u w:val="single"/>
        </w:rPr>
        <w:t>rocess document</w:t>
      </w:r>
    </w:p>
    <w:p w14:paraId="2A0EED8C" w14:textId="6FE18366" w:rsidR="00AE7F17" w:rsidRDefault="00131B02" w:rsidP="00AE7F17">
      <w:pPr>
        <w:rPr>
          <w:rFonts w:ascii="Verdana" w:hAnsi="Verdana" w:cs="Arial"/>
          <w:lang w:eastAsia="en-GB"/>
        </w:rPr>
      </w:pPr>
      <w:r w:rsidRPr="00131B02">
        <w:rPr>
          <w:rFonts w:ascii="Verdana" w:hAnsi="Verdana"/>
        </w:rPr>
        <w:t xml:space="preserve">The </w:t>
      </w:r>
      <w:r w:rsidRPr="00131B02">
        <w:rPr>
          <w:rFonts w:ascii="Verdana" w:hAnsi="Verdana" w:cs="Arial"/>
          <w:lang w:eastAsia="en-GB"/>
        </w:rPr>
        <w:t xml:space="preserve">Risk Assessment </w:t>
      </w:r>
      <w:r w:rsidR="001F4B50">
        <w:rPr>
          <w:rFonts w:ascii="Verdana" w:hAnsi="Verdana" w:cs="Arial"/>
          <w:lang w:eastAsia="en-GB"/>
        </w:rPr>
        <w:t>and</w:t>
      </w:r>
      <w:r w:rsidRPr="00131B02">
        <w:rPr>
          <w:rFonts w:ascii="Verdana" w:hAnsi="Verdana" w:cs="Arial"/>
          <w:lang w:eastAsia="en-GB"/>
        </w:rPr>
        <w:t xml:space="preserve"> Vulnerability Management Plan is to be completed</w:t>
      </w:r>
      <w:r>
        <w:rPr>
          <w:rFonts w:ascii="Verdana" w:hAnsi="Verdana" w:cs="Arial"/>
          <w:lang w:eastAsia="en-GB"/>
        </w:rPr>
        <w:t xml:space="preserve"> for all new</w:t>
      </w:r>
      <w:r w:rsidR="001B6F71">
        <w:rPr>
          <w:rFonts w:ascii="Verdana" w:hAnsi="Verdana" w:cs="Arial"/>
          <w:lang w:eastAsia="en-GB"/>
        </w:rPr>
        <w:t xml:space="preserve"> roles and </w:t>
      </w:r>
      <w:r w:rsidR="001F4B50">
        <w:rPr>
          <w:rFonts w:ascii="Verdana" w:hAnsi="Verdana" w:cs="Arial"/>
          <w:lang w:eastAsia="en-GB"/>
        </w:rPr>
        <w:t xml:space="preserve">all </w:t>
      </w:r>
      <w:r>
        <w:rPr>
          <w:rFonts w:ascii="Verdana" w:hAnsi="Verdana" w:cs="Arial"/>
          <w:lang w:eastAsia="en-GB"/>
        </w:rPr>
        <w:t>volunteer</w:t>
      </w:r>
      <w:r w:rsidR="001B6F71">
        <w:rPr>
          <w:rFonts w:ascii="Verdana" w:hAnsi="Verdana" w:cs="Arial"/>
          <w:lang w:eastAsia="en-GB"/>
        </w:rPr>
        <w:t>s</w:t>
      </w:r>
      <w:r w:rsidR="00AE7F17">
        <w:rPr>
          <w:rFonts w:ascii="Verdana" w:hAnsi="Verdana" w:cs="Arial"/>
          <w:lang w:eastAsia="en-GB"/>
        </w:rPr>
        <w:t xml:space="preserve"> by the volunteer’s Independent Age contact</w:t>
      </w:r>
      <w:r>
        <w:rPr>
          <w:rFonts w:ascii="Verdana" w:hAnsi="Verdana" w:cs="Arial"/>
          <w:lang w:eastAsia="en-GB"/>
        </w:rPr>
        <w:t>.</w:t>
      </w:r>
      <w:r w:rsidR="00E41F35">
        <w:rPr>
          <w:rFonts w:ascii="Verdana" w:hAnsi="Verdana" w:cs="Arial"/>
          <w:lang w:eastAsia="en-GB"/>
        </w:rPr>
        <w:t xml:space="preserve"> </w:t>
      </w:r>
      <w:r w:rsidR="001F4B50">
        <w:rPr>
          <w:rFonts w:ascii="Verdana" w:hAnsi="Verdana" w:cs="Arial"/>
          <w:lang w:eastAsia="en-GB"/>
        </w:rPr>
        <w:t>There are risk</w:t>
      </w:r>
      <w:r w:rsidR="00AE7F17">
        <w:rPr>
          <w:rFonts w:ascii="Verdana" w:hAnsi="Verdana" w:cs="Arial"/>
          <w:lang w:eastAsia="en-GB"/>
        </w:rPr>
        <w:t xml:space="preserve"> assessments, for Wellbeing and for non-Wellbeing roles, that cover all the specifics of the role</w:t>
      </w:r>
      <w:r w:rsidR="00AE7F17" w:rsidRPr="00AE7F17">
        <w:rPr>
          <w:rFonts w:ascii="Verdana" w:hAnsi="Verdana" w:cs="Arial"/>
          <w:lang w:eastAsia="en-GB"/>
        </w:rPr>
        <w:t xml:space="preserve"> </w:t>
      </w:r>
      <w:r w:rsidR="00AE7F17">
        <w:rPr>
          <w:rFonts w:ascii="Verdana" w:hAnsi="Verdana" w:cs="Arial"/>
          <w:lang w:eastAsia="en-GB"/>
        </w:rPr>
        <w:t>and where applicable the relationship with the older person.</w:t>
      </w:r>
    </w:p>
    <w:p w14:paraId="2454E9DE" w14:textId="78172FE4" w:rsidR="001B6F71" w:rsidRPr="000224EE" w:rsidRDefault="00C91B2C" w:rsidP="00131B02">
      <w:pPr>
        <w:rPr>
          <w:rFonts w:ascii="Verdana" w:hAnsi="Verdana" w:cs="Arial"/>
          <w:lang w:eastAsia="en-GB"/>
        </w:rPr>
      </w:pPr>
      <w:r>
        <w:rPr>
          <w:rFonts w:ascii="Verdana" w:hAnsi="Verdana" w:cs="Arial"/>
          <w:lang w:eastAsia="en-GB"/>
        </w:rPr>
        <w:t xml:space="preserve">This form </w:t>
      </w:r>
      <w:r w:rsidR="00131B02">
        <w:rPr>
          <w:rFonts w:ascii="Verdana" w:hAnsi="Verdana" w:cs="Arial"/>
          <w:lang w:eastAsia="en-GB"/>
        </w:rPr>
        <w:t>mitigate</w:t>
      </w:r>
      <w:r w:rsidR="001F4B50">
        <w:rPr>
          <w:rFonts w:ascii="Verdana" w:hAnsi="Verdana" w:cs="Arial"/>
          <w:lang w:eastAsia="en-GB"/>
        </w:rPr>
        <w:t>s against</w:t>
      </w:r>
      <w:r w:rsidR="00131B02">
        <w:rPr>
          <w:rFonts w:ascii="Verdana" w:hAnsi="Verdana" w:cs="Arial"/>
          <w:lang w:eastAsia="en-GB"/>
        </w:rPr>
        <w:t xml:space="preserve"> identified risks</w:t>
      </w:r>
      <w:r w:rsidR="00D04FDC">
        <w:rPr>
          <w:rFonts w:ascii="Verdana" w:hAnsi="Verdana" w:cs="Arial"/>
          <w:lang w:eastAsia="en-GB"/>
        </w:rPr>
        <w:t>,</w:t>
      </w:r>
      <w:r w:rsidR="00131B02">
        <w:rPr>
          <w:rFonts w:ascii="Verdana" w:hAnsi="Verdana" w:cs="Arial"/>
          <w:lang w:eastAsia="en-GB"/>
        </w:rPr>
        <w:t xml:space="preserve"> to ensure the safety of both </w:t>
      </w:r>
      <w:r>
        <w:rPr>
          <w:rFonts w:ascii="Verdana" w:hAnsi="Verdana" w:cs="Arial"/>
          <w:lang w:eastAsia="en-GB"/>
        </w:rPr>
        <w:t>Independent</w:t>
      </w:r>
      <w:r w:rsidR="00131B02">
        <w:rPr>
          <w:rFonts w:ascii="Verdana" w:hAnsi="Verdana" w:cs="Arial"/>
          <w:lang w:eastAsia="en-GB"/>
        </w:rPr>
        <w:t xml:space="preserve"> Age staff and volunteers</w:t>
      </w:r>
      <w:r>
        <w:rPr>
          <w:rFonts w:ascii="Verdana" w:hAnsi="Verdana" w:cs="Arial"/>
          <w:lang w:eastAsia="en-GB"/>
        </w:rPr>
        <w:t xml:space="preserve">. It </w:t>
      </w:r>
      <w:r w:rsidR="001F4B50">
        <w:rPr>
          <w:rFonts w:ascii="Verdana" w:hAnsi="Verdana" w:cs="Arial"/>
          <w:lang w:eastAsia="en-GB"/>
        </w:rPr>
        <w:t>should be</w:t>
      </w:r>
      <w:r>
        <w:rPr>
          <w:rFonts w:ascii="Verdana" w:hAnsi="Verdana" w:cs="Arial"/>
          <w:lang w:eastAsia="en-GB"/>
        </w:rPr>
        <w:t xml:space="preserve"> completed </w:t>
      </w:r>
      <w:r w:rsidR="001F4B50">
        <w:rPr>
          <w:rFonts w:ascii="Verdana" w:hAnsi="Verdana" w:cs="Arial"/>
          <w:lang w:eastAsia="en-GB"/>
        </w:rPr>
        <w:t xml:space="preserve">fully </w:t>
      </w:r>
      <w:r>
        <w:rPr>
          <w:rFonts w:ascii="Verdana" w:hAnsi="Verdana" w:cs="Arial"/>
          <w:lang w:eastAsia="en-GB"/>
        </w:rPr>
        <w:t>and be accessible to anyone</w:t>
      </w:r>
      <w:r w:rsidR="00A126AA">
        <w:rPr>
          <w:rFonts w:ascii="Verdana" w:hAnsi="Verdana" w:cs="Arial"/>
          <w:lang w:eastAsia="en-GB"/>
        </w:rPr>
        <w:t xml:space="preserve"> </w:t>
      </w:r>
      <w:r w:rsidR="00814987">
        <w:rPr>
          <w:rFonts w:ascii="Verdana" w:hAnsi="Verdana" w:cs="Arial"/>
          <w:lang w:eastAsia="en-GB"/>
        </w:rPr>
        <w:t xml:space="preserve">working or volunteering on behalf of </w:t>
      </w:r>
      <w:r w:rsidR="00A126AA">
        <w:rPr>
          <w:rFonts w:ascii="Verdana" w:hAnsi="Verdana" w:cs="Arial"/>
          <w:lang w:eastAsia="en-GB"/>
        </w:rPr>
        <w:t>Independent Age</w:t>
      </w:r>
      <w:r w:rsidR="00AE7F17">
        <w:rPr>
          <w:rFonts w:ascii="Verdana" w:hAnsi="Verdana" w:cs="Arial"/>
          <w:lang w:eastAsia="en-GB"/>
        </w:rPr>
        <w:t>.</w:t>
      </w:r>
    </w:p>
    <w:p w14:paraId="31870E22" w14:textId="75EFC58D" w:rsidR="001B6F71" w:rsidRPr="000224EE" w:rsidRDefault="001B6F71" w:rsidP="000224EE">
      <w:pPr>
        <w:rPr>
          <w:rFonts w:ascii="Verdana" w:hAnsi="Verdana" w:cs="Arial"/>
          <w:lang w:eastAsia="en-GB"/>
        </w:rPr>
      </w:pPr>
      <w:r w:rsidRPr="000224EE">
        <w:rPr>
          <w:rFonts w:ascii="Verdana" w:hAnsi="Verdana" w:cs="Arial"/>
          <w:lang w:eastAsia="en-GB"/>
        </w:rPr>
        <w:t>All requests for new volunteer roles hav</w:t>
      </w:r>
      <w:bookmarkStart w:id="0" w:name="_GoBack"/>
      <w:bookmarkEnd w:id="0"/>
      <w:r w:rsidRPr="000224EE">
        <w:rPr>
          <w:rFonts w:ascii="Verdana" w:hAnsi="Verdana" w:cs="Arial"/>
          <w:lang w:eastAsia="en-GB"/>
        </w:rPr>
        <w:t xml:space="preserve">e an associated </w:t>
      </w:r>
      <w:r w:rsidR="00B55201" w:rsidRPr="000224EE">
        <w:rPr>
          <w:rFonts w:ascii="Verdana" w:hAnsi="Verdana" w:cs="Arial"/>
          <w:lang w:eastAsia="en-GB"/>
        </w:rPr>
        <w:t>Risk Assessment and Vulnerability</w:t>
      </w:r>
      <w:r w:rsidR="00AE7F17" w:rsidRPr="000224EE">
        <w:rPr>
          <w:rFonts w:ascii="Verdana" w:hAnsi="Verdana" w:cs="Arial"/>
          <w:lang w:eastAsia="en-GB"/>
        </w:rPr>
        <w:t xml:space="preserve"> </w:t>
      </w:r>
      <w:r w:rsidRPr="000224EE">
        <w:rPr>
          <w:rFonts w:ascii="Verdana" w:hAnsi="Verdana" w:cs="Arial"/>
          <w:lang w:eastAsia="en-GB"/>
        </w:rPr>
        <w:t>Management Plan</w:t>
      </w:r>
      <w:r w:rsidR="00FE76AD" w:rsidRPr="000224EE">
        <w:rPr>
          <w:rFonts w:ascii="Verdana" w:hAnsi="Verdana" w:cs="Arial"/>
          <w:lang w:eastAsia="en-GB"/>
        </w:rPr>
        <w:t xml:space="preserve">, completed by </w:t>
      </w:r>
      <w:r w:rsidR="00020A1E" w:rsidRPr="000224EE">
        <w:rPr>
          <w:rFonts w:ascii="Verdana" w:hAnsi="Verdana" w:cs="Arial"/>
          <w:lang w:eastAsia="en-GB"/>
        </w:rPr>
        <w:t xml:space="preserve">their </w:t>
      </w:r>
      <w:r w:rsidR="00B55201" w:rsidRPr="000224EE">
        <w:rPr>
          <w:rFonts w:ascii="Verdana" w:hAnsi="Verdana" w:cs="Arial"/>
          <w:lang w:eastAsia="en-GB"/>
        </w:rPr>
        <w:t xml:space="preserve">Independent Age contact </w:t>
      </w:r>
      <w:r w:rsidR="00020A1E" w:rsidRPr="000224EE">
        <w:rPr>
          <w:rFonts w:ascii="Verdana" w:hAnsi="Verdana" w:cs="Arial"/>
          <w:lang w:eastAsia="en-GB"/>
        </w:rPr>
        <w:t xml:space="preserve">when creating a new volunteer role. </w:t>
      </w:r>
    </w:p>
    <w:p w14:paraId="7B76D178" w14:textId="77777777" w:rsidR="000224EE" w:rsidRDefault="000224EE" w:rsidP="00CD60D3">
      <w:pPr>
        <w:rPr>
          <w:rFonts w:ascii="Verdana" w:hAnsi="Verdana" w:cs="Arial"/>
          <w:b/>
          <w:lang w:eastAsia="en-GB"/>
        </w:rPr>
      </w:pPr>
    </w:p>
    <w:p w14:paraId="11599867" w14:textId="71820709" w:rsidR="00C91B2C" w:rsidRPr="007201B8" w:rsidRDefault="00C91B2C" w:rsidP="00CD60D3">
      <w:pPr>
        <w:rPr>
          <w:rFonts w:ascii="Verdana" w:hAnsi="Verdana" w:cs="Arial"/>
          <w:b/>
          <w:lang w:eastAsia="en-GB"/>
        </w:rPr>
      </w:pPr>
      <w:r w:rsidRPr="007201B8">
        <w:rPr>
          <w:rFonts w:ascii="Verdana" w:hAnsi="Verdana" w:cs="Arial"/>
          <w:b/>
          <w:lang w:eastAsia="en-GB"/>
        </w:rPr>
        <w:t xml:space="preserve">The process for the use of the Assessment plan </w:t>
      </w:r>
      <w:r w:rsidR="001B6F71" w:rsidRPr="007201B8">
        <w:rPr>
          <w:rFonts w:ascii="Verdana" w:hAnsi="Verdana" w:cs="Arial"/>
          <w:b/>
          <w:lang w:eastAsia="en-GB"/>
        </w:rPr>
        <w:t xml:space="preserve">for Wellbeing Volunteers </w:t>
      </w:r>
      <w:r w:rsidRPr="007201B8">
        <w:rPr>
          <w:rFonts w:ascii="Verdana" w:hAnsi="Verdana" w:cs="Arial"/>
          <w:b/>
          <w:lang w:eastAsia="en-GB"/>
        </w:rPr>
        <w:t>is:</w:t>
      </w:r>
    </w:p>
    <w:p w14:paraId="0F04184E" w14:textId="4B3BF0D7" w:rsidR="00700BCA" w:rsidRDefault="00700BCA" w:rsidP="00700BCA">
      <w:pPr>
        <w:pStyle w:val="ListParagraph"/>
        <w:numPr>
          <w:ilvl w:val="0"/>
          <w:numId w:val="8"/>
        </w:numPr>
        <w:rPr>
          <w:rFonts w:ascii="Verdana" w:hAnsi="Verdana" w:cs="Arial"/>
          <w:lang w:eastAsia="en-GB"/>
        </w:rPr>
      </w:pPr>
      <w:r w:rsidRPr="00700BCA">
        <w:rPr>
          <w:rFonts w:ascii="Verdana" w:hAnsi="Verdana" w:cs="Arial"/>
          <w:lang w:eastAsia="en-GB"/>
        </w:rPr>
        <w:t xml:space="preserve">If risks are identified after the Stage 2 Assessment or Stage 3 call then mitigating actions will be agreed and implemented before </w:t>
      </w:r>
      <w:r w:rsidR="000224EE">
        <w:rPr>
          <w:rFonts w:ascii="Verdana" w:hAnsi="Verdana" w:cs="Arial"/>
          <w:lang w:eastAsia="en-GB"/>
        </w:rPr>
        <w:t>the WPO</w:t>
      </w:r>
      <w:r w:rsidRPr="00700BCA">
        <w:rPr>
          <w:rFonts w:ascii="Verdana" w:hAnsi="Verdana" w:cs="Arial"/>
          <w:lang w:eastAsia="en-GB"/>
        </w:rPr>
        <w:t xml:space="preserve"> carries out the initial visit. If a red flag is identified then these mitigating actions will include visiting the property with an additional member of staff or volunteer.</w:t>
      </w:r>
    </w:p>
    <w:p w14:paraId="018DD344" w14:textId="77777777" w:rsidR="00700BCA" w:rsidRPr="00700BCA" w:rsidRDefault="00700BCA" w:rsidP="00700BCA">
      <w:pPr>
        <w:pStyle w:val="ListParagraph"/>
        <w:rPr>
          <w:rFonts w:ascii="Verdana" w:hAnsi="Verdana" w:cs="Arial"/>
          <w:lang w:eastAsia="en-GB"/>
        </w:rPr>
      </w:pPr>
    </w:p>
    <w:p w14:paraId="4B8A14FF" w14:textId="58A69E6B" w:rsidR="000224EE" w:rsidRPr="000224EE" w:rsidRDefault="00700BCA" w:rsidP="000224EE">
      <w:pPr>
        <w:pStyle w:val="ListParagraph"/>
        <w:numPr>
          <w:ilvl w:val="0"/>
          <w:numId w:val="8"/>
        </w:numPr>
        <w:rPr>
          <w:rFonts w:ascii="Verdana" w:hAnsi="Verdana" w:cs="Arial"/>
          <w:lang w:eastAsia="en-GB"/>
        </w:rPr>
      </w:pPr>
      <w:r w:rsidRPr="00700BCA">
        <w:rPr>
          <w:rFonts w:ascii="Verdana" w:hAnsi="Verdana" w:cs="Arial"/>
          <w:lang w:eastAsia="en-GB"/>
        </w:rPr>
        <w:t xml:space="preserve">During the Stage 3 visit the </w:t>
      </w:r>
      <w:r w:rsidR="000224EE">
        <w:rPr>
          <w:rFonts w:ascii="Verdana" w:hAnsi="Verdana" w:cs="Arial"/>
          <w:lang w:eastAsia="en-GB"/>
        </w:rPr>
        <w:t>WPO</w:t>
      </w:r>
      <w:r w:rsidRPr="00700BCA">
        <w:rPr>
          <w:rFonts w:ascii="Verdana" w:hAnsi="Verdana" w:cs="Arial"/>
          <w:lang w:eastAsia="en-GB"/>
        </w:rPr>
        <w:t xml:space="preserve"> writes notes of potential further risk considerations and adds them to the relevant sections of the Risk Assessment and Vulnerability Management Plan after the visit. </w:t>
      </w:r>
    </w:p>
    <w:p w14:paraId="650352BD" w14:textId="77777777" w:rsidR="000224EE" w:rsidRPr="000224EE" w:rsidRDefault="000224EE" w:rsidP="000224EE">
      <w:pPr>
        <w:pStyle w:val="ListParagraph"/>
        <w:rPr>
          <w:rFonts w:ascii="Verdana" w:hAnsi="Verdana" w:cs="Arial"/>
          <w:lang w:eastAsia="en-GB"/>
        </w:rPr>
      </w:pPr>
    </w:p>
    <w:p w14:paraId="6F86A593" w14:textId="0B01FE23" w:rsidR="001605AC" w:rsidRDefault="00AD604F" w:rsidP="001605AC">
      <w:pPr>
        <w:pStyle w:val="ListParagraph"/>
        <w:numPr>
          <w:ilvl w:val="0"/>
          <w:numId w:val="8"/>
        </w:numPr>
        <w:rPr>
          <w:rFonts w:ascii="Verdana" w:hAnsi="Verdana" w:cs="Arial"/>
          <w:lang w:eastAsia="en-GB"/>
        </w:rPr>
      </w:pPr>
      <w:r w:rsidRPr="00700BCA">
        <w:rPr>
          <w:rFonts w:ascii="Verdana" w:hAnsi="Verdana" w:cs="Arial"/>
          <w:lang w:eastAsia="en-GB"/>
        </w:rPr>
        <w:t xml:space="preserve">After the </w:t>
      </w:r>
      <w:r w:rsidR="00375C64" w:rsidRPr="00700BCA">
        <w:rPr>
          <w:rFonts w:ascii="Verdana" w:hAnsi="Verdana" w:cs="Arial"/>
          <w:lang w:eastAsia="en-GB"/>
        </w:rPr>
        <w:t>Stage 3</w:t>
      </w:r>
      <w:r w:rsidRPr="00700BCA">
        <w:rPr>
          <w:rFonts w:ascii="Verdana" w:hAnsi="Verdana" w:cs="Arial"/>
          <w:lang w:eastAsia="en-GB"/>
        </w:rPr>
        <w:t xml:space="preserve"> Assessment has confirmed a new service user</w:t>
      </w:r>
      <w:r w:rsidR="001F4B50" w:rsidRPr="00700BCA">
        <w:rPr>
          <w:rFonts w:ascii="Verdana" w:hAnsi="Verdana" w:cs="Arial"/>
          <w:lang w:eastAsia="en-GB"/>
        </w:rPr>
        <w:t xml:space="preserve"> is ready to be matched with a volunteer,</w:t>
      </w:r>
      <w:r w:rsidRPr="00700BCA">
        <w:rPr>
          <w:rFonts w:ascii="Verdana" w:hAnsi="Verdana" w:cs="Arial"/>
          <w:lang w:eastAsia="en-GB"/>
        </w:rPr>
        <w:t xml:space="preserve"> and a</w:t>
      </w:r>
      <w:r w:rsidR="00364461" w:rsidRPr="00700BCA">
        <w:rPr>
          <w:rFonts w:ascii="Verdana" w:hAnsi="Verdana" w:cs="Arial"/>
          <w:lang w:eastAsia="en-GB"/>
        </w:rPr>
        <w:t xml:space="preserve"> suitable</w:t>
      </w:r>
      <w:r w:rsidRPr="00700BCA">
        <w:rPr>
          <w:rFonts w:ascii="Verdana" w:hAnsi="Verdana" w:cs="Arial"/>
          <w:lang w:eastAsia="en-GB"/>
        </w:rPr>
        <w:t xml:space="preserve"> volunteer has been </w:t>
      </w:r>
      <w:r w:rsidR="001F4B50" w:rsidRPr="00700BCA">
        <w:rPr>
          <w:rFonts w:ascii="Verdana" w:hAnsi="Verdana" w:cs="Arial"/>
          <w:lang w:eastAsia="en-GB"/>
        </w:rPr>
        <w:t xml:space="preserve">identified, </w:t>
      </w:r>
      <w:r w:rsidR="000224EE">
        <w:rPr>
          <w:rFonts w:ascii="Verdana" w:hAnsi="Verdana" w:cs="Arial"/>
          <w:lang w:eastAsia="en-GB"/>
        </w:rPr>
        <w:t>the WPO</w:t>
      </w:r>
      <w:r w:rsidR="001F4B50" w:rsidRPr="00700BCA">
        <w:rPr>
          <w:rFonts w:ascii="Verdana" w:hAnsi="Verdana" w:cs="Arial"/>
          <w:lang w:eastAsia="en-GB"/>
        </w:rPr>
        <w:t xml:space="preserve"> will</w:t>
      </w:r>
      <w:r w:rsidR="007201B8" w:rsidRPr="00700BCA">
        <w:rPr>
          <w:rFonts w:ascii="Verdana" w:hAnsi="Verdana" w:cs="Arial"/>
          <w:lang w:eastAsia="en-GB"/>
        </w:rPr>
        <w:t xml:space="preserve"> update the Wellbeing</w:t>
      </w:r>
      <w:r w:rsidR="000D549F" w:rsidRPr="00700BCA">
        <w:rPr>
          <w:rFonts w:ascii="Verdana" w:hAnsi="Verdana" w:cs="Arial"/>
          <w:lang w:eastAsia="en-GB"/>
        </w:rPr>
        <w:t xml:space="preserve"> Risk Assessment and </w:t>
      </w:r>
      <w:r w:rsidR="007201B8" w:rsidRPr="00700BCA">
        <w:rPr>
          <w:rFonts w:ascii="Verdana" w:hAnsi="Verdana" w:cs="Arial"/>
          <w:lang w:eastAsia="en-GB"/>
        </w:rPr>
        <w:t xml:space="preserve">Vulnerability </w:t>
      </w:r>
      <w:r w:rsidR="000D549F" w:rsidRPr="00700BCA">
        <w:rPr>
          <w:rFonts w:ascii="Verdana" w:hAnsi="Verdana" w:cs="Arial"/>
          <w:lang w:eastAsia="en-GB"/>
        </w:rPr>
        <w:t xml:space="preserve">Management Plan with information from the </w:t>
      </w:r>
      <w:r w:rsidR="000A6C22" w:rsidRPr="00700BCA">
        <w:rPr>
          <w:rFonts w:ascii="Verdana" w:hAnsi="Verdana" w:cs="Arial"/>
          <w:lang w:eastAsia="en-GB"/>
        </w:rPr>
        <w:t>Stage 2</w:t>
      </w:r>
      <w:r w:rsidR="00375C64" w:rsidRPr="00700BCA">
        <w:rPr>
          <w:rFonts w:ascii="Verdana" w:hAnsi="Verdana" w:cs="Arial"/>
          <w:lang w:eastAsia="en-GB"/>
        </w:rPr>
        <w:t xml:space="preserve"> &amp; 3</w:t>
      </w:r>
      <w:r w:rsidR="000A6C22" w:rsidRPr="00700BCA">
        <w:rPr>
          <w:rFonts w:ascii="Verdana" w:hAnsi="Verdana" w:cs="Arial"/>
          <w:lang w:eastAsia="en-GB"/>
        </w:rPr>
        <w:t xml:space="preserve"> Assessment</w:t>
      </w:r>
      <w:r w:rsidR="00375C64" w:rsidRPr="00700BCA">
        <w:rPr>
          <w:rFonts w:ascii="Verdana" w:hAnsi="Verdana" w:cs="Arial"/>
          <w:lang w:eastAsia="en-GB"/>
        </w:rPr>
        <w:t>s</w:t>
      </w:r>
      <w:r w:rsidR="000A6C22" w:rsidRPr="00700BCA">
        <w:rPr>
          <w:rFonts w:ascii="Verdana" w:hAnsi="Verdana" w:cs="Arial"/>
          <w:lang w:eastAsia="en-GB"/>
        </w:rPr>
        <w:t xml:space="preserve"> </w:t>
      </w:r>
      <w:r w:rsidR="00A30AD6" w:rsidRPr="00700BCA">
        <w:rPr>
          <w:rFonts w:ascii="Verdana" w:hAnsi="Verdana" w:cs="Arial"/>
          <w:lang w:eastAsia="en-GB"/>
        </w:rPr>
        <w:t xml:space="preserve">form </w:t>
      </w:r>
      <w:r w:rsidR="00B2566E" w:rsidRPr="00700BCA">
        <w:rPr>
          <w:rFonts w:ascii="Verdana" w:hAnsi="Verdana" w:cs="Arial"/>
          <w:lang w:eastAsia="en-GB"/>
        </w:rPr>
        <w:t xml:space="preserve">and save it </w:t>
      </w:r>
      <w:r w:rsidR="000D549F" w:rsidRPr="00700BCA">
        <w:rPr>
          <w:rFonts w:ascii="Verdana" w:hAnsi="Verdana" w:cs="Arial"/>
          <w:lang w:eastAsia="en-GB"/>
        </w:rPr>
        <w:t>on ThankQ.</w:t>
      </w:r>
      <w:r w:rsidR="008F4D63">
        <w:rPr>
          <w:rFonts w:ascii="Verdana" w:hAnsi="Verdana" w:cs="Arial"/>
          <w:lang w:eastAsia="en-GB"/>
        </w:rPr>
        <w:t xml:space="preserve"> Identified risks and specific advice (not listed in </w:t>
      </w:r>
      <w:r w:rsidR="008F4D63" w:rsidRPr="008F4D63">
        <w:rPr>
          <w:rFonts w:ascii="Verdana" w:hAnsi="Verdana" w:cs="Arial"/>
          <w:i/>
          <w:lang w:eastAsia="en-GB"/>
        </w:rPr>
        <w:t>‘How can this be managed?’</w:t>
      </w:r>
      <w:r w:rsidR="008F4D63">
        <w:rPr>
          <w:rFonts w:ascii="Verdana" w:hAnsi="Verdana" w:cs="Arial"/>
          <w:lang w:eastAsia="en-GB"/>
        </w:rPr>
        <w:t xml:space="preserve"> section) should be outlined in ‘Main risk associated to this service user and management plan’. </w:t>
      </w:r>
    </w:p>
    <w:p w14:paraId="3BC0F774" w14:textId="77777777" w:rsidR="001605AC" w:rsidRPr="001605AC" w:rsidRDefault="001605AC" w:rsidP="001605AC">
      <w:pPr>
        <w:pStyle w:val="ListParagraph"/>
        <w:rPr>
          <w:rFonts w:ascii="Verdana" w:hAnsi="Verdana" w:cs="Arial"/>
          <w:lang w:eastAsia="en-GB"/>
        </w:rPr>
      </w:pPr>
    </w:p>
    <w:p w14:paraId="6E8A33D7" w14:textId="1B8AED5E" w:rsidR="001605AC" w:rsidRPr="001605AC" w:rsidRDefault="00700BCA" w:rsidP="001605AC">
      <w:pPr>
        <w:pStyle w:val="ListParagraph"/>
        <w:numPr>
          <w:ilvl w:val="0"/>
          <w:numId w:val="8"/>
        </w:numPr>
        <w:rPr>
          <w:rFonts w:ascii="Verdana" w:hAnsi="Verdana" w:cs="Arial"/>
          <w:lang w:eastAsia="en-GB"/>
        </w:rPr>
      </w:pPr>
      <w:r w:rsidRPr="001605AC">
        <w:rPr>
          <w:rFonts w:ascii="Verdana" w:hAnsi="Verdana" w:cs="Arial"/>
          <w:u w:val="single"/>
          <w:lang w:eastAsia="en-GB"/>
        </w:rPr>
        <w:t>If a WPO is attending the matching</w:t>
      </w:r>
      <w:r w:rsidRPr="001605AC">
        <w:rPr>
          <w:rFonts w:ascii="Verdana" w:hAnsi="Verdana" w:cs="Arial"/>
          <w:lang w:eastAsia="en-GB"/>
        </w:rPr>
        <w:t xml:space="preserve">: WPO meets with a volunteer 10-15 min prior to scheduled visit to discuss </w:t>
      </w:r>
      <w:r w:rsidR="00C91B2C" w:rsidRPr="001605AC">
        <w:rPr>
          <w:rFonts w:ascii="Verdana" w:hAnsi="Verdana" w:cs="Arial"/>
          <w:lang w:eastAsia="en-GB"/>
        </w:rPr>
        <w:t xml:space="preserve">the Risk Assessment </w:t>
      </w:r>
      <w:r w:rsidR="00E41F35" w:rsidRPr="001605AC">
        <w:rPr>
          <w:rFonts w:ascii="Verdana" w:hAnsi="Verdana" w:cs="Arial"/>
          <w:lang w:eastAsia="en-GB"/>
        </w:rPr>
        <w:t xml:space="preserve">and </w:t>
      </w:r>
      <w:r w:rsidR="007201B8" w:rsidRPr="001605AC">
        <w:rPr>
          <w:rFonts w:ascii="Verdana" w:hAnsi="Verdana" w:cs="Arial"/>
          <w:lang w:eastAsia="en-GB"/>
        </w:rPr>
        <w:t xml:space="preserve">Vulnerability </w:t>
      </w:r>
      <w:r w:rsidR="00E41F35" w:rsidRPr="001605AC">
        <w:rPr>
          <w:rFonts w:ascii="Verdana" w:hAnsi="Verdana" w:cs="Arial"/>
          <w:lang w:eastAsia="en-GB"/>
        </w:rPr>
        <w:t xml:space="preserve">Management </w:t>
      </w:r>
      <w:r w:rsidR="00C91B2C" w:rsidRPr="001605AC">
        <w:rPr>
          <w:rFonts w:ascii="Verdana" w:hAnsi="Verdana" w:cs="Arial"/>
          <w:lang w:eastAsia="en-GB"/>
        </w:rPr>
        <w:t>Plan</w:t>
      </w:r>
      <w:r w:rsidR="00BC703A" w:rsidRPr="001605AC">
        <w:rPr>
          <w:rFonts w:ascii="Verdana" w:hAnsi="Verdana" w:cs="Arial"/>
          <w:lang w:eastAsia="en-GB"/>
        </w:rPr>
        <w:t>, highlighting key miti</w:t>
      </w:r>
      <w:r w:rsidR="00364461" w:rsidRPr="001605AC">
        <w:rPr>
          <w:rFonts w:ascii="Verdana" w:hAnsi="Verdana" w:cs="Arial"/>
          <w:lang w:eastAsia="en-GB"/>
        </w:rPr>
        <w:t>gating actions.</w:t>
      </w:r>
      <w:r w:rsidR="00BF4B1F" w:rsidRPr="001605AC">
        <w:rPr>
          <w:rFonts w:ascii="Verdana" w:hAnsi="Verdana" w:cs="Arial"/>
          <w:lang w:eastAsia="en-GB"/>
        </w:rPr>
        <w:t xml:space="preserve"> </w:t>
      </w:r>
      <w:r w:rsidRPr="001605AC">
        <w:rPr>
          <w:rFonts w:ascii="Verdana" w:hAnsi="Verdana" w:cs="Arial"/>
          <w:lang w:eastAsia="en-GB"/>
        </w:rPr>
        <w:t>WPO</w:t>
      </w:r>
      <w:r w:rsidR="00AE7F17" w:rsidRPr="001605AC">
        <w:rPr>
          <w:rFonts w:ascii="Verdana" w:hAnsi="Verdana" w:cs="Arial"/>
          <w:lang w:eastAsia="en-GB"/>
        </w:rPr>
        <w:t xml:space="preserve"> </w:t>
      </w:r>
      <w:r w:rsidR="00FE76AD" w:rsidRPr="001605AC">
        <w:rPr>
          <w:rFonts w:ascii="Verdana" w:hAnsi="Verdana" w:cs="Arial"/>
          <w:lang w:eastAsia="en-GB"/>
        </w:rPr>
        <w:t xml:space="preserve">ensures that the volunteer is in complete agreement with the risk </w:t>
      </w:r>
      <w:r w:rsidR="00C47D49" w:rsidRPr="001605AC">
        <w:rPr>
          <w:rFonts w:ascii="Verdana" w:hAnsi="Verdana" w:cs="Arial"/>
          <w:lang w:eastAsia="en-GB"/>
        </w:rPr>
        <w:t xml:space="preserve">assessment. </w:t>
      </w:r>
      <w:r w:rsidR="001605AC" w:rsidRPr="001605AC">
        <w:rPr>
          <w:rFonts w:ascii="Verdana" w:hAnsi="Verdana" w:cs="Arial"/>
          <w:lang w:eastAsia="en-GB"/>
        </w:rPr>
        <w:t>WPO and the volunteer both sign the assessment to confirm they have read, contributed to and understood and agree to the assessment.</w:t>
      </w:r>
    </w:p>
    <w:p w14:paraId="4B05290C" w14:textId="77777777" w:rsidR="006F753C" w:rsidRDefault="006F753C" w:rsidP="000224EE">
      <w:pPr>
        <w:pStyle w:val="ListParagraph"/>
        <w:rPr>
          <w:rFonts w:ascii="Verdana" w:hAnsi="Verdana" w:cs="Arial"/>
          <w:u w:val="single"/>
          <w:lang w:eastAsia="en-GB"/>
        </w:rPr>
      </w:pPr>
    </w:p>
    <w:p w14:paraId="08F75C57" w14:textId="77777777" w:rsidR="000224EE" w:rsidRDefault="00700BCA" w:rsidP="000224EE">
      <w:pPr>
        <w:pStyle w:val="ListParagraph"/>
        <w:rPr>
          <w:rFonts w:ascii="Verdana" w:hAnsi="Verdana" w:cs="Arial"/>
          <w:lang w:eastAsia="en-GB"/>
        </w:rPr>
      </w:pPr>
      <w:r w:rsidRPr="001605AC">
        <w:rPr>
          <w:rFonts w:ascii="Verdana" w:hAnsi="Verdana" w:cs="Arial"/>
          <w:u w:val="single"/>
          <w:lang w:eastAsia="en-GB"/>
        </w:rPr>
        <w:t>If a WPO is not attending the matching</w:t>
      </w:r>
      <w:r w:rsidRPr="001605AC">
        <w:rPr>
          <w:rFonts w:ascii="Verdana" w:hAnsi="Verdana" w:cs="Arial"/>
          <w:lang w:eastAsia="en-GB"/>
        </w:rPr>
        <w:t>: WPO sends the risk assessment to a volunteer via email few days prior to the</w:t>
      </w:r>
      <w:r w:rsidR="001605AC" w:rsidRPr="001605AC">
        <w:rPr>
          <w:rFonts w:ascii="Verdana" w:hAnsi="Verdana" w:cs="Arial"/>
          <w:lang w:eastAsia="en-GB"/>
        </w:rPr>
        <w:t>ir first visit. WPO then calls the</w:t>
      </w:r>
      <w:r w:rsidRPr="001605AC">
        <w:rPr>
          <w:rFonts w:ascii="Verdana" w:hAnsi="Verdana" w:cs="Arial"/>
          <w:lang w:eastAsia="en-GB"/>
        </w:rPr>
        <w:t xml:space="preserve"> volunteer to discuss</w:t>
      </w:r>
      <w:r w:rsidR="001605AC" w:rsidRPr="001605AC">
        <w:rPr>
          <w:rFonts w:ascii="Verdana" w:hAnsi="Verdana" w:cs="Arial"/>
          <w:lang w:eastAsia="en-GB"/>
        </w:rPr>
        <w:t xml:space="preserve"> the Risk Assessment and Vulnerability Management Plan, and to ensure that the volunteer fully understood the document and is ready to meet the older person on their own. The volunteer should return signed risk assessment</w:t>
      </w:r>
      <w:r w:rsidR="001605AC">
        <w:rPr>
          <w:rFonts w:ascii="Verdana" w:hAnsi="Verdana" w:cs="Arial"/>
          <w:lang w:eastAsia="en-GB"/>
        </w:rPr>
        <w:t xml:space="preserve"> form</w:t>
      </w:r>
      <w:r w:rsidR="001605AC" w:rsidRPr="001605AC">
        <w:rPr>
          <w:rFonts w:ascii="Verdana" w:hAnsi="Verdana" w:cs="Arial"/>
          <w:lang w:eastAsia="en-GB"/>
        </w:rPr>
        <w:t xml:space="preserve"> within 7 days.</w:t>
      </w:r>
    </w:p>
    <w:p w14:paraId="20047C11" w14:textId="77777777" w:rsidR="006F753C" w:rsidRDefault="006F753C" w:rsidP="000224EE">
      <w:pPr>
        <w:pStyle w:val="ListParagraph"/>
        <w:rPr>
          <w:rFonts w:ascii="Verdana" w:hAnsi="Verdana" w:cs="Arial"/>
          <w:lang w:eastAsia="en-GB"/>
        </w:rPr>
      </w:pPr>
    </w:p>
    <w:p w14:paraId="67184F52" w14:textId="77777777" w:rsidR="006F753C" w:rsidRDefault="006F753C" w:rsidP="000224EE">
      <w:pPr>
        <w:pStyle w:val="ListParagraph"/>
        <w:rPr>
          <w:rFonts w:ascii="Verdana" w:hAnsi="Verdana" w:cs="Arial"/>
          <w:lang w:eastAsia="en-GB"/>
        </w:rPr>
      </w:pPr>
    </w:p>
    <w:p w14:paraId="2AA7F101" w14:textId="77777777" w:rsidR="006F753C" w:rsidRDefault="006F753C" w:rsidP="000224EE">
      <w:pPr>
        <w:pStyle w:val="ListParagraph"/>
        <w:rPr>
          <w:rFonts w:ascii="Verdana" w:hAnsi="Verdana" w:cs="Arial"/>
          <w:lang w:eastAsia="en-GB"/>
        </w:rPr>
      </w:pPr>
    </w:p>
    <w:p w14:paraId="11926834" w14:textId="77777777" w:rsidR="000224EE" w:rsidRDefault="000224EE" w:rsidP="000224EE">
      <w:pPr>
        <w:pStyle w:val="ListParagraph"/>
        <w:rPr>
          <w:rFonts w:ascii="Verdana" w:hAnsi="Verdana" w:cs="Arial"/>
          <w:lang w:eastAsia="en-GB"/>
        </w:rPr>
      </w:pPr>
    </w:p>
    <w:p w14:paraId="47032524" w14:textId="77777777" w:rsidR="000224EE" w:rsidRDefault="00364461" w:rsidP="000224EE">
      <w:pPr>
        <w:pStyle w:val="ListParagraph"/>
        <w:numPr>
          <w:ilvl w:val="0"/>
          <w:numId w:val="8"/>
        </w:numPr>
        <w:rPr>
          <w:rFonts w:ascii="Verdana" w:hAnsi="Verdana" w:cs="Arial"/>
          <w:lang w:eastAsia="en-GB"/>
        </w:rPr>
      </w:pPr>
      <w:r w:rsidRPr="000224EE">
        <w:rPr>
          <w:rFonts w:ascii="Verdana" w:hAnsi="Verdana" w:cs="Arial"/>
          <w:lang w:eastAsia="en-GB"/>
        </w:rPr>
        <w:lastRenderedPageBreak/>
        <w:t>A</w:t>
      </w:r>
      <w:r w:rsidR="00A76EDB" w:rsidRPr="000224EE">
        <w:rPr>
          <w:rFonts w:ascii="Verdana" w:hAnsi="Verdana" w:cs="Arial"/>
          <w:lang w:eastAsia="en-GB"/>
        </w:rPr>
        <w:t xml:space="preserve">fter the </w:t>
      </w:r>
      <w:r w:rsidR="000A6C22" w:rsidRPr="000224EE">
        <w:rPr>
          <w:rFonts w:ascii="Verdana" w:hAnsi="Verdana" w:cs="Arial"/>
          <w:lang w:eastAsia="en-GB"/>
        </w:rPr>
        <w:t xml:space="preserve">first </w:t>
      </w:r>
      <w:r w:rsidR="00B55201" w:rsidRPr="000224EE">
        <w:rPr>
          <w:rFonts w:ascii="Verdana" w:hAnsi="Verdana" w:cs="Arial"/>
          <w:lang w:eastAsia="en-GB"/>
        </w:rPr>
        <w:t>volunteer’s</w:t>
      </w:r>
      <w:r w:rsidR="000A6C22" w:rsidRPr="000224EE">
        <w:rPr>
          <w:rFonts w:ascii="Verdana" w:hAnsi="Verdana" w:cs="Arial"/>
          <w:lang w:eastAsia="en-GB"/>
        </w:rPr>
        <w:t xml:space="preserve"> </w:t>
      </w:r>
      <w:r w:rsidR="00A76EDB" w:rsidRPr="000224EE">
        <w:rPr>
          <w:rFonts w:ascii="Verdana" w:hAnsi="Verdana" w:cs="Arial"/>
          <w:lang w:eastAsia="en-GB"/>
        </w:rPr>
        <w:t>visit</w:t>
      </w:r>
      <w:r w:rsidRPr="000224EE">
        <w:rPr>
          <w:rFonts w:ascii="Verdana" w:hAnsi="Verdana" w:cs="Arial"/>
          <w:lang w:eastAsia="en-GB"/>
        </w:rPr>
        <w:t xml:space="preserve">, </w:t>
      </w:r>
      <w:r w:rsidR="00A76EDB" w:rsidRPr="000224EE">
        <w:rPr>
          <w:rFonts w:ascii="Verdana" w:hAnsi="Verdana" w:cs="Arial"/>
          <w:lang w:eastAsia="en-GB"/>
        </w:rPr>
        <w:t xml:space="preserve">any further risks </w:t>
      </w:r>
      <w:r w:rsidR="00BC703A" w:rsidRPr="000224EE">
        <w:rPr>
          <w:rFonts w:ascii="Verdana" w:hAnsi="Verdana" w:cs="Arial"/>
          <w:lang w:eastAsia="en-GB"/>
        </w:rPr>
        <w:t xml:space="preserve">identified by the volunteer </w:t>
      </w:r>
      <w:r w:rsidR="007201B8" w:rsidRPr="000224EE">
        <w:rPr>
          <w:rFonts w:ascii="Verdana" w:hAnsi="Verdana" w:cs="Arial"/>
          <w:lang w:eastAsia="en-GB"/>
        </w:rPr>
        <w:t xml:space="preserve">and/ </w:t>
      </w:r>
      <w:r w:rsidRPr="000224EE">
        <w:rPr>
          <w:rFonts w:ascii="Verdana" w:hAnsi="Verdana" w:cs="Arial"/>
          <w:lang w:eastAsia="en-GB"/>
        </w:rPr>
        <w:t xml:space="preserve">or </w:t>
      </w:r>
      <w:r w:rsidR="000224EE" w:rsidRPr="000224EE">
        <w:rPr>
          <w:rFonts w:ascii="Verdana" w:hAnsi="Verdana" w:cs="Arial"/>
          <w:lang w:eastAsia="en-GB"/>
        </w:rPr>
        <w:t>WPO</w:t>
      </w:r>
      <w:r w:rsidR="00C47D49" w:rsidRPr="000224EE">
        <w:rPr>
          <w:rFonts w:ascii="Verdana" w:hAnsi="Verdana" w:cs="Arial"/>
          <w:lang w:eastAsia="en-GB"/>
        </w:rPr>
        <w:t xml:space="preserve"> </w:t>
      </w:r>
      <w:r w:rsidR="00A76EDB" w:rsidRPr="000224EE">
        <w:rPr>
          <w:rFonts w:ascii="Verdana" w:hAnsi="Verdana" w:cs="Arial"/>
          <w:lang w:eastAsia="en-GB"/>
        </w:rPr>
        <w:t>are</w:t>
      </w:r>
      <w:r w:rsidRPr="000224EE">
        <w:rPr>
          <w:rFonts w:ascii="Verdana" w:hAnsi="Verdana" w:cs="Arial"/>
          <w:lang w:eastAsia="en-GB"/>
        </w:rPr>
        <w:t xml:space="preserve"> added to the form and </w:t>
      </w:r>
      <w:r w:rsidR="00A76EDB" w:rsidRPr="000224EE">
        <w:rPr>
          <w:rFonts w:ascii="Verdana" w:hAnsi="Verdana" w:cs="Arial"/>
          <w:lang w:eastAsia="en-GB"/>
        </w:rPr>
        <w:t>then t</w:t>
      </w:r>
      <w:r w:rsidR="00A80776" w:rsidRPr="000224EE">
        <w:rPr>
          <w:rFonts w:ascii="Verdana" w:hAnsi="Verdana" w:cs="Arial"/>
          <w:lang w:eastAsia="en-GB"/>
        </w:rPr>
        <w:t>ogether</w:t>
      </w:r>
      <w:r w:rsidR="00C47D49" w:rsidRPr="000224EE">
        <w:rPr>
          <w:rFonts w:ascii="Verdana" w:hAnsi="Verdana" w:cs="Arial"/>
          <w:lang w:eastAsia="en-GB"/>
        </w:rPr>
        <w:t xml:space="preserve"> </w:t>
      </w:r>
      <w:r w:rsidR="00A80776" w:rsidRPr="000224EE">
        <w:rPr>
          <w:rFonts w:ascii="Verdana" w:hAnsi="Verdana" w:cs="Arial"/>
          <w:lang w:eastAsia="en-GB"/>
        </w:rPr>
        <w:t xml:space="preserve">they will complete the form </w:t>
      </w:r>
      <w:r w:rsidR="00B55201" w:rsidRPr="000224EE">
        <w:rPr>
          <w:rFonts w:ascii="Verdana" w:hAnsi="Verdana" w:cs="Arial"/>
          <w:lang w:eastAsia="en-GB"/>
        </w:rPr>
        <w:t xml:space="preserve">considering all </w:t>
      </w:r>
      <w:r w:rsidR="00C91B2C" w:rsidRPr="000224EE">
        <w:rPr>
          <w:rFonts w:ascii="Verdana" w:hAnsi="Verdana" w:cs="Arial"/>
          <w:lang w:eastAsia="en-GB"/>
        </w:rPr>
        <w:t xml:space="preserve">potential risks, </w:t>
      </w:r>
      <w:r w:rsidR="00A80776" w:rsidRPr="000224EE">
        <w:rPr>
          <w:rFonts w:ascii="Verdana" w:hAnsi="Verdana" w:cs="Arial"/>
          <w:lang w:eastAsia="en-GB"/>
        </w:rPr>
        <w:t xml:space="preserve">the </w:t>
      </w:r>
      <w:r w:rsidR="00C91B2C" w:rsidRPr="000224EE">
        <w:rPr>
          <w:rFonts w:ascii="Verdana" w:hAnsi="Verdana" w:cs="Arial"/>
          <w:lang w:eastAsia="en-GB"/>
        </w:rPr>
        <w:t>Degree of Risk</w:t>
      </w:r>
      <w:r w:rsidRPr="000224EE">
        <w:rPr>
          <w:rFonts w:ascii="Verdana" w:hAnsi="Verdana" w:cs="Arial"/>
          <w:lang w:eastAsia="en-GB"/>
        </w:rPr>
        <w:t xml:space="preserve"> (DR)</w:t>
      </w:r>
      <w:r w:rsidR="00C91B2C" w:rsidRPr="000224EE">
        <w:rPr>
          <w:rFonts w:ascii="Verdana" w:hAnsi="Verdana" w:cs="Arial"/>
          <w:lang w:eastAsia="en-GB"/>
        </w:rPr>
        <w:t xml:space="preserve"> </w:t>
      </w:r>
      <w:r w:rsidR="00A80776" w:rsidRPr="000224EE">
        <w:rPr>
          <w:rFonts w:ascii="Verdana" w:hAnsi="Verdana" w:cs="Arial"/>
          <w:lang w:eastAsia="en-GB"/>
        </w:rPr>
        <w:t xml:space="preserve">score </w:t>
      </w:r>
      <w:r w:rsidR="00C91B2C" w:rsidRPr="000224EE">
        <w:rPr>
          <w:rFonts w:ascii="Verdana" w:hAnsi="Verdana" w:cs="Arial"/>
          <w:lang w:eastAsia="en-GB"/>
        </w:rPr>
        <w:t>and mitigating actions to minimise the risks.</w:t>
      </w:r>
      <w:r w:rsidR="009D0FEB" w:rsidRPr="000224EE">
        <w:rPr>
          <w:rFonts w:ascii="Verdana" w:hAnsi="Verdana" w:cs="Arial"/>
          <w:lang w:eastAsia="en-GB"/>
        </w:rPr>
        <w:t xml:space="preserve"> (Please see the </w:t>
      </w:r>
      <w:r w:rsidR="000A6C22" w:rsidRPr="000224EE">
        <w:rPr>
          <w:rFonts w:ascii="Verdana" w:hAnsi="Verdana" w:cs="Arial"/>
          <w:lang w:eastAsia="en-GB"/>
        </w:rPr>
        <w:t>Example P</w:t>
      </w:r>
      <w:r w:rsidR="009D0FEB" w:rsidRPr="000224EE">
        <w:rPr>
          <w:rFonts w:ascii="Verdana" w:hAnsi="Verdana" w:cs="Arial"/>
          <w:lang w:eastAsia="en-GB"/>
        </w:rPr>
        <w:t>lan for guidance)</w:t>
      </w:r>
      <w:r w:rsidR="00FE76AD" w:rsidRPr="000224EE">
        <w:rPr>
          <w:rFonts w:ascii="Verdana" w:hAnsi="Verdana" w:cs="Arial"/>
          <w:lang w:eastAsia="en-GB"/>
        </w:rPr>
        <w:t>.  A volunteer must agree to accept any additional risks before any</w:t>
      </w:r>
      <w:r w:rsidR="000224EE" w:rsidRPr="000224EE">
        <w:rPr>
          <w:rFonts w:ascii="Verdana" w:hAnsi="Verdana" w:cs="Arial"/>
          <w:lang w:eastAsia="en-GB"/>
        </w:rPr>
        <w:t xml:space="preserve"> f</w:t>
      </w:r>
      <w:r w:rsidR="00FE76AD" w:rsidRPr="000224EE">
        <w:rPr>
          <w:rFonts w:ascii="Verdana" w:hAnsi="Verdana" w:cs="Arial"/>
          <w:lang w:eastAsia="en-GB"/>
        </w:rPr>
        <w:t xml:space="preserve">urther </w:t>
      </w:r>
      <w:r w:rsidR="007201B8" w:rsidRPr="000224EE">
        <w:rPr>
          <w:rFonts w:ascii="Verdana" w:hAnsi="Verdana" w:cs="Arial"/>
          <w:lang w:eastAsia="en-GB"/>
        </w:rPr>
        <w:t>contacts</w:t>
      </w:r>
      <w:r w:rsidR="00FE76AD" w:rsidRPr="000224EE">
        <w:rPr>
          <w:rFonts w:ascii="Verdana" w:hAnsi="Verdana" w:cs="Arial"/>
          <w:lang w:eastAsia="en-GB"/>
        </w:rPr>
        <w:t xml:space="preserve"> can go ahead.</w:t>
      </w:r>
      <w:r w:rsidR="000224EE" w:rsidRPr="000224EE">
        <w:rPr>
          <w:rFonts w:ascii="Verdana" w:hAnsi="Verdana" w:cs="Arial"/>
          <w:lang w:eastAsia="en-GB"/>
        </w:rPr>
        <w:t xml:space="preserve"> It is the volunteer’s responsibility to inform their Independent Age contact of any perceived risks.</w:t>
      </w:r>
    </w:p>
    <w:p w14:paraId="53FBC57C" w14:textId="77777777" w:rsidR="000224EE" w:rsidRDefault="000224EE" w:rsidP="000224EE">
      <w:pPr>
        <w:pStyle w:val="ListParagraph"/>
        <w:rPr>
          <w:rFonts w:ascii="Verdana" w:hAnsi="Verdana" w:cs="Arial"/>
          <w:lang w:eastAsia="en-GB"/>
        </w:rPr>
      </w:pPr>
    </w:p>
    <w:p w14:paraId="38A44A3C" w14:textId="5EB4AA72" w:rsidR="007201B8" w:rsidRPr="000224EE" w:rsidRDefault="0052457B" w:rsidP="000224EE">
      <w:pPr>
        <w:pStyle w:val="ListParagraph"/>
        <w:numPr>
          <w:ilvl w:val="0"/>
          <w:numId w:val="8"/>
        </w:numPr>
        <w:rPr>
          <w:rFonts w:ascii="Verdana" w:hAnsi="Verdana" w:cs="Arial"/>
          <w:lang w:eastAsia="en-GB"/>
        </w:rPr>
      </w:pPr>
      <w:r w:rsidRPr="000224EE">
        <w:rPr>
          <w:rFonts w:ascii="Verdana" w:hAnsi="Verdana" w:cs="Arial"/>
          <w:lang w:eastAsia="en-GB"/>
        </w:rPr>
        <w:t>T</w:t>
      </w:r>
      <w:r w:rsidR="00FA2146" w:rsidRPr="000224EE">
        <w:rPr>
          <w:rFonts w:ascii="Verdana" w:hAnsi="Verdana" w:cs="Arial"/>
          <w:lang w:eastAsia="en-GB"/>
        </w:rPr>
        <w:t>he</w:t>
      </w:r>
      <w:r w:rsidRPr="000224EE">
        <w:rPr>
          <w:rFonts w:ascii="Verdana" w:hAnsi="Verdana" w:cs="Arial"/>
          <w:lang w:eastAsia="en-GB"/>
        </w:rPr>
        <w:t xml:space="preserve"> volunteer keeps a</w:t>
      </w:r>
      <w:r w:rsidR="007201B8" w:rsidRPr="000224EE">
        <w:rPr>
          <w:rFonts w:ascii="Verdana" w:hAnsi="Verdana" w:cs="Arial"/>
          <w:lang w:eastAsia="en-GB"/>
        </w:rPr>
        <w:t>n anonymised</w:t>
      </w:r>
      <w:r w:rsidRPr="000224EE">
        <w:rPr>
          <w:rFonts w:ascii="Verdana" w:hAnsi="Verdana" w:cs="Arial"/>
          <w:lang w:eastAsia="en-GB"/>
        </w:rPr>
        <w:t xml:space="preserve"> copy of the </w:t>
      </w:r>
      <w:r w:rsidR="007201B8" w:rsidRPr="000224EE">
        <w:rPr>
          <w:rFonts w:ascii="Verdana" w:hAnsi="Verdana" w:cs="Arial"/>
          <w:lang w:eastAsia="en-GB"/>
        </w:rPr>
        <w:t>a</w:t>
      </w:r>
      <w:r w:rsidRPr="000224EE">
        <w:rPr>
          <w:rFonts w:ascii="Verdana" w:hAnsi="Verdana" w:cs="Arial"/>
          <w:lang w:eastAsia="en-GB"/>
        </w:rPr>
        <w:t>ssessment and the</w:t>
      </w:r>
      <w:r w:rsidR="00FA2146" w:rsidRPr="000224EE">
        <w:rPr>
          <w:rFonts w:ascii="Verdana" w:hAnsi="Verdana" w:cs="Arial"/>
          <w:lang w:eastAsia="en-GB"/>
        </w:rPr>
        <w:t xml:space="preserve"> </w:t>
      </w:r>
      <w:r w:rsidR="001C05BA" w:rsidRPr="000224EE">
        <w:rPr>
          <w:rFonts w:ascii="Verdana" w:hAnsi="Verdana" w:cs="Arial"/>
          <w:lang w:eastAsia="en-GB"/>
        </w:rPr>
        <w:t>I</w:t>
      </w:r>
      <w:r w:rsidR="00744A50" w:rsidRPr="000224EE">
        <w:rPr>
          <w:rFonts w:ascii="Verdana" w:hAnsi="Verdana" w:cs="Arial"/>
          <w:lang w:eastAsia="en-GB"/>
        </w:rPr>
        <w:t xml:space="preserve">ndependent </w:t>
      </w:r>
      <w:r w:rsidR="001C05BA" w:rsidRPr="000224EE">
        <w:rPr>
          <w:rFonts w:ascii="Verdana" w:hAnsi="Verdana" w:cs="Arial"/>
          <w:lang w:eastAsia="en-GB"/>
        </w:rPr>
        <w:t>A</w:t>
      </w:r>
      <w:r w:rsidR="00744A50" w:rsidRPr="000224EE">
        <w:rPr>
          <w:rFonts w:ascii="Verdana" w:hAnsi="Verdana" w:cs="Arial"/>
          <w:lang w:eastAsia="en-GB"/>
        </w:rPr>
        <w:t>ge</w:t>
      </w:r>
      <w:r w:rsidR="001C05BA" w:rsidRPr="000224EE">
        <w:rPr>
          <w:rFonts w:ascii="Verdana" w:hAnsi="Verdana" w:cs="Arial"/>
          <w:lang w:eastAsia="en-GB"/>
        </w:rPr>
        <w:t xml:space="preserve"> </w:t>
      </w:r>
      <w:r w:rsidR="007201B8" w:rsidRPr="000224EE">
        <w:rPr>
          <w:rFonts w:ascii="Verdana" w:hAnsi="Verdana" w:cs="Arial"/>
          <w:lang w:eastAsia="en-GB"/>
        </w:rPr>
        <w:t xml:space="preserve">contact </w:t>
      </w:r>
      <w:r w:rsidR="00C91B2C" w:rsidRPr="000224EE">
        <w:rPr>
          <w:rFonts w:ascii="Verdana" w:hAnsi="Verdana" w:cs="Arial"/>
          <w:lang w:eastAsia="en-GB"/>
        </w:rPr>
        <w:t>up</w:t>
      </w:r>
      <w:r w:rsidR="00E41F35" w:rsidRPr="000224EE">
        <w:rPr>
          <w:rFonts w:ascii="Verdana" w:hAnsi="Verdana" w:cs="Arial"/>
          <w:lang w:eastAsia="en-GB"/>
        </w:rPr>
        <w:t xml:space="preserve">loads the Assessment on to the </w:t>
      </w:r>
      <w:r w:rsidR="00986B2D" w:rsidRPr="000224EE">
        <w:rPr>
          <w:rFonts w:ascii="Verdana" w:hAnsi="Verdana" w:cs="Arial"/>
          <w:lang w:eastAsia="en-GB"/>
        </w:rPr>
        <w:t>person</w:t>
      </w:r>
      <w:r w:rsidR="00E41F35" w:rsidRPr="000224EE">
        <w:rPr>
          <w:rFonts w:ascii="Verdana" w:hAnsi="Verdana" w:cs="Arial"/>
          <w:lang w:eastAsia="en-GB"/>
        </w:rPr>
        <w:t>’</w:t>
      </w:r>
      <w:r w:rsidR="00C91B2C" w:rsidRPr="000224EE">
        <w:rPr>
          <w:rFonts w:ascii="Verdana" w:hAnsi="Verdana" w:cs="Arial"/>
          <w:lang w:eastAsia="en-GB"/>
        </w:rPr>
        <w:t xml:space="preserve">s ThankQ </w:t>
      </w:r>
      <w:r w:rsidR="00986B2D" w:rsidRPr="000224EE">
        <w:rPr>
          <w:rFonts w:ascii="Verdana" w:hAnsi="Verdana" w:cs="Arial"/>
          <w:lang w:eastAsia="en-GB"/>
        </w:rPr>
        <w:t>record</w:t>
      </w:r>
      <w:r w:rsidR="00C91B2C" w:rsidRPr="000224EE">
        <w:rPr>
          <w:rFonts w:ascii="Verdana" w:hAnsi="Verdana" w:cs="Arial"/>
          <w:lang w:eastAsia="en-GB"/>
        </w:rPr>
        <w:t>.</w:t>
      </w:r>
      <w:r w:rsidR="004A1FD6" w:rsidRPr="000224EE">
        <w:rPr>
          <w:rFonts w:ascii="Verdana" w:hAnsi="Verdana" w:cs="Arial"/>
          <w:lang w:eastAsia="en-GB"/>
        </w:rPr>
        <w:t xml:space="preserve"> </w:t>
      </w:r>
    </w:p>
    <w:p w14:paraId="38F4B8B1" w14:textId="557EAD2E" w:rsidR="00A76EDB" w:rsidRPr="00C47D49" w:rsidRDefault="007201B8" w:rsidP="00C47D49">
      <w:pPr>
        <w:ind w:left="360"/>
      </w:pPr>
      <w:r w:rsidRPr="00C47D49">
        <w:rPr>
          <w:rFonts w:ascii="Verdana" w:hAnsi="Verdana" w:cs="Arial"/>
          <w:b/>
          <w:lang w:eastAsia="en-GB"/>
        </w:rPr>
        <w:t>* All</w:t>
      </w:r>
      <w:r w:rsidRPr="00C94D6A">
        <w:rPr>
          <w:rFonts w:ascii="Verdana" w:hAnsi="Verdana" w:cs="Arial"/>
          <w:b/>
          <w:lang w:eastAsia="en-GB"/>
        </w:rPr>
        <w:t xml:space="preserve"> personal and sensitive information including contact details should be removed from the volunteer’s version of the Management Plan</w:t>
      </w:r>
      <w:r>
        <w:rPr>
          <w:rFonts w:ascii="Verdana" w:hAnsi="Verdana" w:cs="Arial"/>
          <w:lang w:eastAsia="en-GB"/>
        </w:rPr>
        <w:t>.</w:t>
      </w:r>
    </w:p>
    <w:p w14:paraId="25D430A8" w14:textId="77777777" w:rsidR="000224EE" w:rsidRDefault="000224EE" w:rsidP="000224EE">
      <w:pPr>
        <w:spacing w:line="360" w:lineRule="auto"/>
        <w:rPr>
          <w:rFonts w:ascii="Verdana" w:hAnsi="Verdana" w:cs="Arial"/>
          <w:b/>
          <w:bCs/>
          <w:lang w:eastAsia="en-GB"/>
        </w:rPr>
      </w:pPr>
    </w:p>
    <w:p w14:paraId="14D3CD23" w14:textId="7DCF1309" w:rsidR="000224EE" w:rsidRDefault="000224EE" w:rsidP="000224EE">
      <w:pPr>
        <w:spacing w:line="360" w:lineRule="auto"/>
        <w:rPr>
          <w:rFonts w:ascii="Verdana" w:hAnsi="Verdana" w:cs="Arial"/>
          <w:b/>
          <w:bCs/>
          <w:lang w:eastAsia="en-GB"/>
        </w:rPr>
      </w:pPr>
      <w:r w:rsidRPr="000D6188">
        <w:rPr>
          <w:noProof/>
          <w:lang w:eastAsia="en-GB"/>
        </w:rPr>
        <mc:AlternateContent>
          <mc:Choice Requires="wps">
            <w:drawing>
              <wp:anchor distT="45720" distB="45720" distL="114300" distR="114300" simplePos="0" relativeHeight="251660288" behindDoc="1" locked="0" layoutInCell="1" allowOverlap="1" wp14:anchorId="632B0BC6" wp14:editId="056FA7D7">
                <wp:simplePos x="0" y="0"/>
                <wp:positionH relativeFrom="margin">
                  <wp:align>center</wp:align>
                </wp:positionH>
                <wp:positionV relativeFrom="paragraph">
                  <wp:posOffset>262890</wp:posOffset>
                </wp:positionV>
                <wp:extent cx="1417320" cy="988695"/>
                <wp:effectExtent l="0" t="0" r="1143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988695"/>
                        </a:xfrm>
                        <a:prstGeom prst="rect">
                          <a:avLst/>
                        </a:prstGeom>
                        <a:solidFill>
                          <a:srgbClr val="FFFFFF"/>
                        </a:solidFill>
                        <a:ln w="9525">
                          <a:solidFill>
                            <a:srgbClr val="000000"/>
                          </a:solidFill>
                          <a:miter lim="800000"/>
                          <a:headEnd/>
                          <a:tailEnd/>
                        </a:ln>
                      </wps:spPr>
                      <wps:txbx>
                        <w:txbxContent>
                          <w:p w14:paraId="2EB3D735" w14:textId="77777777" w:rsidR="000224EE" w:rsidRPr="005008A7" w:rsidRDefault="000224EE" w:rsidP="000224EE">
                            <w:pPr>
                              <w:jc w:val="both"/>
                              <w:rPr>
                                <w:rFonts w:ascii="Verdana" w:hAnsi="Verdana" w:cs="Arial"/>
                                <w:bCs/>
                                <w:sz w:val="20"/>
                                <w:szCs w:val="20"/>
                                <w:lang w:eastAsia="en-GB"/>
                              </w:rPr>
                            </w:pPr>
                            <w:r w:rsidRPr="005008A7">
                              <w:rPr>
                                <w:rFonts w:ascii="Verdana" w:hAnsi="Verdana" w:cs="Arial"/>
                                <w:bCs/>
                                <w:sz w:val="20"/>
                                <w:szCs w:val="20"/>
                                <w:u w:val="single"/>
                                <w:lang w:eastAsia="en-GB"/>
                              </w:rPr>
                              <w:t>Severity</w:t>
                            </w:r>
                            <w:r>
                              <w:rPr>
                                <w:rFonts w:ascii="Verdana" w:hAnsi="Verdana" w:cs="Arial"/>
                                <w:bCs/>
                                <w:sz w:val="20"/>
                                <w:szCs w:val="20"/>
                                <w:u w:val="single"/>
                                <w:lang w:eastAsia="en-GB"/>
                              </w:rPr>
                              <w:t>(S</w:t>
                            </w:r>
                            <w:proofErr w:type="gramStart"/>
                            <w:r>
                              <w:rPr>
                                <w:rFonts w:ascii="Verdana" w:hAnsi="Verdana" w:cs="Arial"/>
                                <w:bCs/>
                                <w:sz w:val="20"/>
                                <w:szCs w:val="20"/>
                                <w:u w:val="single"/>
                                <w:lang w:eastAsia="en-GB"/>
                              </w:rPr>
                              <w:t>)</w:t>
                            </w:r>
                            <w:proofErr w:type="gramEnd"/>
                            <w:r w:rsidRPr="005008A7">
                              <w:rPr>
                                <w:rFonts w:ascii="Verdana" w:hAnsi="Verdana" w:cs="Arial"/>
                                <w:bCs/>
                                <w:sz w:val="20"/>
                                <w:szCs w:val="20"/>
                                <w:u w:val="single"/>
                                <w:lang w:eastAsia="en-GB"/>
                              </w:rPr>
                              <w:br/>
                            </w:r>
                            <w:r w:rsidRPr="005008A7">
                              <w:rPr>
                                <w:rFonts w:ascii="Verdana" w:hAnsi="Verdana" w:cs="Arial"/>
                                <w:bCs/>
                                <w:sz w:val="20"/>
                                <w:szCs w:val="20"/>
                                <w:lang w:eastAsia="en-GB"/>
                              </w:rPr>
                              <w:t>Low</w:t>
                            </w:r>
                            <w:r>
                              <w:rPr>
                                <w:rFonts w:ascii="Verdana" w:hAnsi="Verdana" w:cs="Arial"/>
                                <w:bCs/>
                                <w:sz w:val="20"/>
                                <w:szCs w:val="20"/>
                                <w:lang w:eastAsia="en-GB"/>
                              </w:rPr>
                              <w:tab/>
                            </w:r>
                            <w:r>
                              <w:rPr>
                                <w:rFonts w:ascii="Verdana" w:hAnsi="Verdana" w:cs="Arial"/>
                                <w:bCs/>
                                <w:sz w:val="20"/>
                                <w:szCs w:val="20"/>
                                <w:lang w:eastAsia="en-GB"/>
                              </w:rPr>
                              <w:tab/>
                              <w:t xml:space="preserve">1           </w:t>
                            </w:r>
                          </w:p>
                          <w:p w14:paraId="4453DBC1" w14:textId="77777777" w:rsidR="000224EE" w:rsidRPr="005008A7" w:rsidRDefault="000224EE" w:rsidP="000224EE">
                            <w:pPr>
                              <w:rPr>
                                <w:rFonts w:ascii="Verdana" w:hAnsi="Verdana" w:cs="Arial"/>
                                <w:bCs/>
                                <w:sz w:val="20"/>
                                <w:szCs w:val="20"/>
                                <w:lang w:eastAsia="en-GB"/>
                              </w:rPr>
                            </w:pPr>
                            <w:r w:rsidRPr="005008A7">
                              <w:rPr>
                                <w:rFonts w:ascii="Verdana" w:hAnsi="Verdana" w:cs="Arial"/>
                                <w:bCs/>
                                <w:sz w:val="20"/>
                                <w:szCs w:val="20"/>
                                <w:lang w:eastAsia="en-GB"/>
                              </w:rPr>
                              <w:t>Medium</w:t>
                            </w:r>
                            <w:r>
                              <w:rPr>
                                <w:rFonts w:ascii="Verdana" w:hAnsi="Verdana" w:cs="Arial"/>
                                <w:bCs/>
                                <w:sz w:val="20"/>
                                <w:szCs w:val="20"/>
                                <w:lang w:eastAsia="en-GB"/>
                              </w:rPr>
                              <w:tab/>
                              <w:t>2</w:t>
                            </w:r>
                          </w:p>
                          <w:p w14:paraId="60224A3C" w14:textId="77777777" w:rsidR="000224EE" w:rsidRDefault="000224EE" w:rsidP="000224EE">
                            <w:r w:rsidRPr="005008A7">
                              <w:rPr>
                                <w:rFonts w:ascii="Verdana" w:hAnsi="Verdana" w:cs="Arial"/>
                                <w:bCs/>
                                <w:sz w:val="20"/>
                                <w:szCs w:val="20"/>
                                <w:lang w:eastAsia="en-GB"/>
                              </w:rPr>
                              <w:t>High</w:t>
                            </w:r>
                            <w:r>
                              <w:rPr>
                                <w:rFonts w:ascii="Verdana" w:hAnsi="Verdana" w:cs="Arial"/>
                                <w:bCs/>
                                <w:sz w:val="20"/>
                                <w:szCs w:val="20"/>
                                <w:lang w:eastAsia="en-GB"/>
                              </w:rPr>
                              <w:tab/>
                            </w:r>
                            <w:r>
                              <w:rPr>
                                <w:rFonts w:ascii="Verdana" w:hAnsi="Verdana" w:cs="Arial"/>
                                <w:bCs/>
                                <w:sz w:val="20"/>
                                <w:szCs w:val="20"/>
                                <w:lang w:eastAsia="en-GB"/>
                              </w:rPr>
                              <w:tab/>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B0BC6" id="_x0000_t202" coordsize="21600,21600" o:spt="202" path="m,l,21600r21600,l21600,xe">
                <v:stroke joinstyle="miter"/>
                <v:path gradientshapeok="t" o:connecttype="rect"/>
              </v:shapetype>
              <v:shape id="Text Box 5" o:spid="_x0000_s1026" type="#_x0000_t202" style="position:absolute;margin-left:0;margin-top:20.7pt;width:111.6pt;height:77.8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TaLAIAAFc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">
                <v:textbox>
                  <w:txbxContent>
                    <w:p w14:paraId="2EB3D735" w14:textId="77777777" w:rsidR="000224EE" w:rsidRPr="005008A7" w:rsidRDefault="000224EE" w:rsidP="000224EE">
                      <w:pPr>
                        <w:jc w:val="both"/>
                        <w:rPr>
                          <w:rFonts w:ascii="Verdana" w:hAnsi="Verdana" w:cs="Arial"/>
                          <w:bCs/>
                          <w:sz w:val="20"/>
                          <w:szCs w:val="20"/>
                          <w:lang w:eastAsia="en-GB"/>
                        </w:rPr>
                      </w:pPr>
                      <w:r w:rsidRPr="005008A7">
                        <w:rPr>
                          <w:rFonts w:ascii="Verdana" w:hAnsi="Verdana" w:cs="Arial"/>
                          <w:bCs/>
                          <w:sz w:val="20"/>
                          <w:szCs w:val="20"/>
                          <w:u w:val="single"/>
                          <w:lang w:eastAsia="en-GB"/>
                        </w:rPr>
                        <w:t>Severity</w:t>
                      </w:r>
                      <w:r>
                        <w:rPr>
                          <w:rFonts w:ascii="Verdana" w:hAnsi="Verdana" w:cs="Arial"/>
                          <w:bCs/>
                          <w:sz w:val="20"/>
                          <w:szCs w:val="20"/>
                          <w:u w:val="single"/>
                          <w:lang w:eastAsia="en-GB"/>
                        </w:rPr>
                        <w:t>(S)</w:t>
                      </w:r>
                      <w:r w:rsidRPr="005008A7">
                        <w:rPr>
                          <w:rFonts w:ascii="Verdana" w:hAnsi="Verdana" w:cs="Arial"/>
                          <w:bCs/>
                          <w:sz w:val="20"/>
                          <w:szCs w:val="20"/>
                          <w:u w:val="single"/>
                          <w:lang w:eastAsia="en-GB"/>
                        </w:rPr>
                        <w:br/>
                      </w:r>
                      <w:r w:rsidRPr="005008A7">
                        <w:rPr>
                          <w:rFonts w:ascii="Verdana" w:hAnsi="Verdana" w:cs="Arial"/>
                          <w:bCs/>
                          <w:sz w:val="20"/>
                          <w:szCs w:val="20"/>
                          <w:lang w:eastAsia="en-GB"/>
                        </w:rPr>
                        <w:t>Low</w:t>
                      </w:r>
                      <w:r>
                        <w:rPr>
                          <w:rFonts w:ascii="Verdana" w:hAnsi="Verdana" w:cs="Arial"/>
                          <w:bCs/>
                          <w:sz w:val="20"/>
                          <w:szCs w:val="20"/>
                          <w:lang w:eastAsia="en-GB"/>
                        </w:rPr>
                        <w:tab/>
                      </w:r>
                      <w:r>
                        <w:rPr>
                          <w:rFonts w:ascii="Verdana" w:hAnsi="Verdana" w:cs="Arial"/>
                          <w:bCs/>
                          <w:sz w:val="20"/>
                          <w:szCs w:val="20"/>
                          <w:lang w:eastAsia="en-GB"/>
                        </w:rPr>
                        <w:tab/>
                        <w:t xml:space="preserve">1           </w:t>
                      </w:r>
                    </w:p>
                    <w:p w14:paraId="4453DBC1" w14:textId="77777777" w:rsidR="000224EE" w:rsidRPr="005008A7" w:rsidRDefault="000224EE" w:rsidP="000224EE">
                      <w:pPr>
                        <w:rPr>
                          <w:rFonts w:ascii="Verdana" w:hAnsi="Verdana" w:cs="Arial"/>
                          <w:bCs/>
                          <w:sz w:val="20"/>
                          <w:szCs w:val="20"/>
                          <w:lang w:eastAsia="en-GB"/>
                        </w:rPr>
                      </w:pPr>
                      <w:r w:rsidRPr="005008A7">
                        <w:rPr>
                          <w:rFonts w:ascii="Verdana" w:hAnsi="Verdana" w:cs="Arial"/>
                          <w:bCs/>
                          <w:sz w:val="20"/>
                          <w:szCs w:val="20"/>
                          <w:lang w:eastAsia="en-GB"/>
                        </w:rPr>
                        <w:t>Medium</w:t>
                      </w:r>
                      <w:r>
                        <w:rPr>
                          <w:rFonts w:ascii="Verdana" w:hAnsi="Verdana" w:cs="Arial"/>
                          <w:bCs/>
                          <w:sz w:val="20"/>
                          <w:szCs w:val="20"/>
                          <w:lang w:eastAsia="en-GB"/>
                        </w:rPr>
                        <w:tab/>
                        <w:t>2</w:t>
                      </w:r>
                    </w:p>
                    <w:p w14:paraId="60224A3C" w14:textId="77777777" w:rsidR="000224EE" w:rsidRDefault="000224EE" w:rsidP="000224EE">
                      <w:r w:rsidRPr="005008A7">
                        <w:rPr>
                          <w:rFonts w:ascii="Verdana" w:hAnsi="Verdana" w:cs="Arial"/>
                          <w:bCs/>
                          <w:sz w:val="20"/>
                          <w:szCs w:val="20"/>
                          <w:lang w:eastAsia="en-GB"/>
                        </w:rPr>
                        <w:t>High</w:t>
                      </w:r>
                      <w:r>
                        <w:rPr>
                          <w:rFonts w:ascii="Verdana" w:hAnsi="Verdana" w:cs="Arial"/>
                          <w:bCs/>
                          <w:sz w:val="20"/>
                          <w:szCs w:val="20"/>
                          <w:lang w:eastAsia="en-GB"/>
                        </w:rPr>
                        <w:tab/>
                      </w:r>
                      <w:r>
                        <w:rPr>
                          <w:rFonts w:ascii="Verdana" w:hAnsi="Verdana" w:cs="Arial"/>
                          <w:bCs/>
                          <w:sz w:val="20"/>
                          <w:szCs w:val="20"/>
                          <w:lang w:eastAsia="en-GB"/>
                        </w:rPr>
                        <w:tab/>
                        <w:t>3</w:t>
                      </w:r>
                    </w:p>
                  </w:txbxContent>
                </v:textbox>
                <w10:wrap anchorx="margin"/>
              </v:shape>
            </w:pict>
          </mc:Fallback>
        </mc:AlternateContent>
      </w:r>
      <w:r w:rsidRPr="000D6188">
        <w:rPr>
          <w:noProof/>
          <w:lang w:eastAsia="en-GB"/>
        </w:rPr>
        <mc:AlternateContent>
          <mc:Choice Requires="wps">
            <w:drawing>
              <wp:anchor distT="45720" distB="45720" distL="114300" distR="114300" simplePos="0" relativeHeight="251661312" behindDoc="1" locked="0" layoutInCell="1" allowOverlap="1" wp14:anchorId="27868EB7" wp14:editId="701DD161">
                <wp:simplePos x="0" y="0"/>
                <wp:positionH relativeFrom="column">
                  <wp:posOffset>3981450</wp:posOffset>
                </wp:positionH>
                <wp:positionV relativeFrom="paragraph">
                  <wp:posOffset>270510</wp:posOffset>
                </wp:positionV>
                <wp:extent cx="1362075" cy="718185"/>
                <wp:effectExtent l="9525" t="889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18185"/>
                        </a:xfrm>
                        <a:prstGeom prst="rect">
                          <a:avLst/>
                        </a:prstGeom>
                        <a:solidFill>
                          <a:srgbClr val="FFFFFF"/>
                        </a:solidFill>
                        <a:ln w="9525">
                          <a:solidFill>
                            <a:srgbClr val="000000"/>
                          </a:solidFill>
                          <a:miter lim="800000"/>
                          <a:headEnd/>
                          <a:tailEnd/>
                        </a:ln>
                      </wps:spPr>
                      <wps:txbx>
                        <w:txbxContent>
                          <w:p w14:paraId="1E86D8CF" w14:textId="77777777" w:rsidR="000224EE" w:rsidRPr="005370F4" w:rsidRDefault="000224EE" w:rsidP="000224EE">
                            <w:pPr>
                              <w:rPr>
                                <w:rFonts w:ascii="Verdana" w:hAnsi="Verdana" w:cs="Arial"/>
                                <w:bCs/>
                                <w:sz w:val="20"/>
                                <w:szCs w:val="20"/>
                                <w:u w:val="single"/>
                                <w:lang w:eastAsia="en-GB"/>
                              </w:rPr>
                            </w:pPr>
                            <w:r w:rsidRPr="005370F4">
                              <w:rPr>
                                <w:rFonts w:ascii="Verdana" w:hAnsi="Verdana" w:cs="Arial"/>
                                <w:bCs/>
                                <w:sz w:val="20"/>
                                <w:szCs w:val="20"/>
                                <w:u w:val="single"/>
                                <w:lang w:eastAsia="en-GB"/>
                              </w:rPr>
                              <w:t>Degree of Risk (DR)</w:t>
                            </w:r>
                            <w:r w:rsidRPr="005370F4">
                              <w:rPr>
                                <w:rFonts w:ascii="Verdana" w:hAnsi="Verdana" w:cs="Arial"/>
                                <w:bCs/>
                                <w:sz w:val="20"/>
                                <w:szCs w:val="20"/>
                                <w:u w:val="single"/>
                                <w:lang w:eastAsia="en-GB"/>
                              </w:rPr>
                              <w:br/>
                            </w:r>
                          </w:p>
                          <w:p w14:paraId="36383E17" w14:textId="77777777" w:rsidR="000224EE" w:rsidRDefault="000224EE" w:rsidP="000224EE">
                            <w:pPr>
                              <w:jc w:val="both"/>
                            </w:pPr>
                            <w:r>
                              <w:rPr>
                                <w:rFonts w:ascii="Verdana" w:hAnsi="Verdana" w:cs="Arial"/>
                                <w:bCs/>
                                <w:sz w:val="20"/>
                                <w:szCs w:val="20"/>
                                <w:lang w:eastAsia="en-GB"/>
                              </w:rPr>
                              <w:t>DR = S x 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68EB7" id="Text Box 6" o:spid="_x0000_s1027" type="#_x0000_t202" style="position:absolute;margin-left:313.5pt;margin-top:21.3pt;width:107.25pt;height:56.5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">
                <v:textbox style="mso-fit-shape-to-text:t">
                  <w:txbxContent>
                    <w:p w14:paraId="1E86D8CF" w14:textId="77777777" w:rsidR="000224EE" w:rsidRPr="005370F4" w:rsidRDefault="000224EE" w:rsidP="000224EE">
                      <w:pPr>
                        <w:rPr>
                          <w:rFonts w:ascii="Verdana" w:hAnsi="Verdana" w:cs="Arial"/>
                          <w:bCs/>
                          <w:sz w:val="20"/>
                          <w:szCs w:val="20"/>
                          <w:u w:val="single"/>
                          <w:lang w:eastAsia="en-GB"/>
                        </w:rPr>
                      </w:pPr>
                      <w:r w:rsidRPr="005370F4">
                        <w:rPr>
                          <w:rFonts w:ascii="Verdana" w:hAnsi="Verdana" w:cs="Arial"/>
                          <w:bCs/>
                          <w:sz w:val="20"/>
                          <w:szCs w:val="20"/>
                          <w:u w:val="single"/>
                          <w:lang w:eastAsia="en-GB"/>
                        </w:rPr>
                        <w:t>Degree of Risk (DR)</w:t>
                      </w:r>
                      <w:r w:rsidRPr="005370F4">
                        <w:rPr>
                          <w:rFonts w:ascii="Verdana" w:hAnsi="Verdana" w:cs="Arial"/>
                          <w:bCs/>
                          <w:sz w:val="20"/>
                          <w:szCs w:val="20"/>
                          <w:u w:val="single"/>
                          <w:lang w:eastAsia="en-GB"/>
                        </w:rPr>
                        <w:br/>
                      </w:r>
                    </w:p>
                    <w:p w14:paraId="36383E17" w14:textId="77777777" w:rsidR="000224EE" w:rsidRDefault="000224EE" w:rsidP="000224EE">
                      <w:pPr>
                        <w:jc w:val="both"/>
                      </w:pPr>
                      <w:r>
                        <w:rPr>
                          <w:rFonts w:ascii="Verdana" w:hAnsi="Verdana" w:cs="Arial"/>
                          <w:bCs/>
                          <w:sz w:val="20"/>
                          <w:szCs w:val="20"/>
                          <w:lang w:eastAsia="en-GB"/>
                        </w:rPr>
                        <w:t>DR = S x L</w:t>
                      </w:r>
                    </w:p>
                  </w:txbxContent>
                </v:textbox>
              </v:shape>
            </w:pict>
          </mc:Fallback>
        </mc:AlternateContent>
      </w:r>
      <w:r w:rsidRPr="000D6188">
        <w:rPr>
          <w:noProof/>
          <w:lang w:eastAsia="en-GB"/>
        </w:rPr>
        <mc:AlternateContent>
          <mc:Choice Requires="wps">
            <w:drawing>
              <wp:anchor distT="45720" distB="45720" distL="114300" distR="114300" simplePos="0" relativeHeight="251659264" behindDoc="1" locked="0" layoutInCell="1" allowOverlap="1" wp14:anchorId="42F65A58" wp14:editId="7FF4AF37">
                <wp:simplePos x="0" y="0"/>
                <wp:positionH relativeFrom="column">
                  <wp:posOffset>242570</wp:posOffset>
                </wp:positionH>
                <wp:positionV relativeFrom="paragraph">
                  <wp:posOffset>254000</wp:posOffset>
                </wp:positionV>
                <wp:extent cx="1688465" cy="1020445"/>
                <wp:effectExtent l="13970" t="7620" r="120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020445"/>
                        </a:xfrm>
                        <a:prstGeom prst="rect">
                          <a:avLst/>
                        </a:prstGeom>
                        <a:solidFill>
                          <a:srgbClr val="FFFFFF"/>
                        </a:solidFill>
                        <a:ln w="9525">
                          <a:solidFill>
                            <a:srgbClr val="000000"/>
                          </a:solidFill>
                          <a:miter lim="800000"/>
                          <a:headEnd/>
                          <a:tailEnd/>
                        </a:ln>
                      </wps:spPr>
                      <wps:txbx>
                        <w:txbxContent>
                          <w:p w14:paraId="26B2B75F" w14:textId="77777777" w:rsidR="000224EE" w:rsidRDefault="000224EE" w:rsidP="000224EE">
                            <w:pPr>
                              <w:rPr>
                                <w:rFonts w:ascii="Verdana" w:hAnsi="Verdana" w:cs="Arial"/>
                                <w:bCs/>
                                <w:sz w:val="20"/>
                                <w:szCs w:val="20"/>
                                <w:lang w:eastAsia="en-GB"/>
                              </w:rPr>
                            </w:pPr>
                            <w:r w:rsidRPr="005008A7">
                              <w:rPr>
                                <w:rFonts w:ascii="Verdana" w:hAnsi="Verdana" w:cs="Arial"/>
                                <w:bCs/>
                                <w:sz w:val="20"/>
                                <w:szCs w:val="20"/>
                                <w:u w:val="single"/>
                                <w:lang w:eastAsia="en-GB"/>
                              </w:rPr>
                              <w:t>Likelihood</w:t>
                            </w:r>
                            <w:r>
                              <w:rPr>
                                <w:rFonts w:ascii="Verdana" w:hAnsi="Verdana" w:cs="Arial"/>
                                <w:bCs/>
                                <w:sz w:val="20"/>
                                <w:szCs w:val="20"/>
                                <w:u w:val="single"/>
                                <w:lang w:eastAsia="en-GB"/>
                              </w:rPr>
                              <w:t xml:space="preserve"> (L</w:t>
                            </w:r>
                            <w:proofErr w:type="gramStart"/>
                            <w:r>
                              <w:rPr>
                                <w:rFonts w:ascii="Verdana" w:hAnsi="Verdana" w:cs="Arial"/>
                                <w:bCs/>
                                <w:sz w:val="20"/>
                                <w:szCs w:val="20"/>
                                <w:u w:val="single"/>
                                <w:lang w:eastAsia="en-GB"/>
                              </w:rPr>
                              <w:t>)</w:t>
                            </w:r>
                            <w:proofErr w:type="gramEnd"/>
                            <w:r>
                              <w:rPr>
                                <w:rFonts w:ascii="Verdana" w:hAnsi="Verdana" w:cs="Arial"/>
                                <w:bCs/>
                                <w:sz w:val="20"/>
                                <w:szCs w:val="20"/>
                                <w:lang w:eastAsia="en-GB"/>
                              </w:rPr>
                              <w:br/>
                              <w:t>Almost Impossible</w:t>
                            </w:r>
                            <w:r>
                              <w:rPr>
                                <w:rFonts w:ascii="Verdana" w:hAnsi="Verdana" w:cs="Arial"/>
                                <w:bCs/>
                                <w:sz w:val="20"/>
                                <w:szCs w:val="20"/>
                                <w:lang w:eastAsia="en-GB"/>
                              </w:rPr>
                              <w:tab/>
                              <w:t>1</w:t>
                            </w:r>
                            <w:r>
                              <w:rPr>
                                <w:rFonts w:ascii="Verdana" w:hAnsi="Verdana" w:cs="Arial"/>
                                <w:bCs/>
                                <w:sz w:val="20"/>
                                <w:szCs w:val="20"/>
                                <w:lang w:eastAsia="en-GB"/>
                              </w:rPr>
                              <w:br/>
                              <w:t>Unlikely</w:t>
                            </w:r>
                            <w:r>
                              <w:rPr>
                                <w:rFonts w:ascii="Verdana" w:hAnsi="Verdana" w:cs="Arial"/>
                                <w:bCs/>
                                <w:sz w:val="20"/>
                                <w:szCs w:val="20"/>
                                <w:lang w:eastAsia="en-GB"/>
                              </w:rPr>
                              <w:tab/>
                            </w:r>
                            <w:r>
                              <w:rPr>
                                <w:rFonts w:ascii="Verdana" w:hAnsi="Verdana" w:cs="Arial"/>
                                <w:bCs/>
                                <w:sz w:val="20"/>
                                <w:szCs w:val="20"/>
                                <w:lang w:eastAsia="en-GB"/>
                              </w:rPr>
                              <w:tab/>
                              <w:t>2 Likely</w:t>
                            </w:r>
                            <w:r>
                              <w:rPr>
                                <w:rFonts w:ascii="Verdana" w:hAnsi="Verdana" w:cs="Arial"/>
                                <w:bCs/>
                                <w:sz w:val="20"/>
                                <w:szCs w:val="20"/>
                                <w:lang w:eastAsia="en-GB"/>
                              </w:rPr>
                              <w:tab/>
                            </w:r>
                            <w:r>
                              <w:rPr>
                                <w:rFonts w:ascii="Verdana" w:hAnsi="Verdana" w:cs="Arial"/>
                                <w:bCs/>
                                <w:sz w:val="20"/>
                                <w:szCs w:val="20"/>
                                <w:lang w:eastAsia="en-GB"/>
                              </w:rPr>
                              <w:tab/>
                            </w:r>
                            <w:r>
                              <w:rPr>
                                <w:rFonts w:ascii="Verdana" w:hAnsi="Verdana" w:cs="Arial"/>
                                <w:bCs/>
                                <w:sz w:val="20"/>
                                <w:szCs w:val="20"/>
                                <w:lang w:eastAsia="en-GB"/>
                              </w:rPr>
                              <w:tab/>
                              <w:t>3</w:t>
                            </w:r>
                            <w:r>
                              <w:rPr>
                                <w:rFonts w:ascii="Verdana" w:hAnsi="Verdana" w:cs="Arial"/>
                                <w:bCs/>
                                <w:sz w:val="20"/>
                                <w:szCs w:val="20"/>
                                <w:lang w:eastAsia="en-GB"/>
                              </w:rPr>
                              <w:br/>
                              <w:t>Very Likely</w:t>
                            </w:r>
                            <w:r>
                              <w:rPr>
                                <w:rFonts w:ascii="Verdana" w:hAnsi="Verdana" w:cs="Arial"/>
                                <w:bCs/>
                                <w:sz w:val="20"/>
                                <w:szCs w:val="20"/>
                                <w:lang w:eastAsia="en-GB"/>
                              </w:rPr>
                              <w:tab/>
                            </w:r>
                            <w:r>
                              <w:rPr>
                                <w:rFonts w:ascii="Verdana" w:hAnsi="Verdana" w:cs="Arial"/>
                                <w:bCs/>
                                <w:sz w:val="20"/>
                                <w:szCs w:val="20"/>
                                <w:lang w:eastAsia="en-GB"/>
                              </w:rPr>
                              <w:tab/>
                              <w:t>4</w:t>
                            </w:r>
                          </w:p>
                          <w:p w14:paraId="31318823" w14:textId="77777777" w:rsidR="000224EE" w:rsidRDefault="000224EE" w:rsidP="000224EE">
                            <w:pPr>
                              <w:jc w:val="both"/>
                              <w:rPr>
                                <w:rFonts w:ascii="Verdana" w:hAnsi="Verdana" w:cs="Arial"/>
                                <w:bCs/>
                                <w:sz w:val="20"/>
                                <w:szCs w:val="20"/>
                                <w:lang w:eastAsia="en-GB"/>
                              </w:rPr>
                            </w:pPr>
                            <w:r>
                              <w:rPr>
                                <w:rFonts w:ascii="Verdana" w:hAnsi="Verdana" w:cs="Arial"/>
                                <w:bCs/>
                                <w:sz w:val="20"/>
                                <w:szCs w:val="20"/>
                                <w:lang w:eastAsia="en-GB"/>
                              </w:rPr>
                              <w:t>Almost Certain</w:t>
                            </w:r>
                            <w:r>
                              <w:rPr>
                                <w:rFonts w:ascii="Verdana" w:hAnsi="Verdana" w:cs="Arial"/>
                                <w:bCs/>
                                <w:sz w:val="20"/>
                                <w:szCs w:val="20"/>
                                <w:lang w:eastAsia="en-GB"/>
                              </w:rPr>
                              <w:tab/>
                              <w:t>5</w:t>
                            </w:r>
                          </w:p>
                          <w:p w14:paraId="54406B46" w14:textId="77777777" w:rsidR="000224EE" w:rsidRDefault="000224EE" w:rsidP="000224EE">
                            <w:pPr>
                              <w:jc w:val="both"/>
                            </w:pPr>
                          </w:p>
                          <w:p w14:paraId="46603DFC" w14:textId="77777777" w:rsidR="000224EE" w:rsidRDefault="000224EE" w:rsidP="000224EE"/>
                          <w:p w14:paraId="7536D96A" w14:textId="77777777" w:rsidR="000224EE" w:rsidRDefault="000224EE" w:rsidP="00022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65A58" id="Text Box 4" o:spid="_x0000_s1028" type="#_x0000_t202" style="position:absolute;margin-left:19.1pt;margin-top:20pt;width:132.95pt;height:8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uKKgIAAFEEAAAOAAAAZHJzL2Uyb0RvYy54bWysVM1u2zAMvg/YOwi6L3YCJ0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">
                <v:textbox>
                  <w:txbxContent>
                    <w:p w14:paraId="26B2B75F" w14:textId="77777777" w:rsidR="000224EE" w:rsidRDefault="000224EE" w:rsidP="000224EE">
                      <w:pPr>
                        <w:rPr>
                          <w:rFonts w:ascii="Verdana" w:hAnsi="Verdana" w:cs="Arial"/>
                          <w:bCs/>
                          <w:sz w:val="20"/>
                          <w:szCs w:val="20"/>
                          <w:lang w:eastAsia="en-GB"/>
                        </w:rPr>
                      </w:pPr>
                      <w:r w:rsidRPr="005008A7">
                        <w:rPr>
                          <w:rFonts w:ascii="Verdana" w:hAnsi="Verdana" w:cs="Arial"/>
                          <w:bCs/>
                          <w:sz w:val="20"/>
                          <w:szCs w:val="20"/>
                          <w:u w:val="single"/>
                          <w:lang w:eastAsia="en-GB"/>
                        </w:rPr>
                        <w:t>Likelihood</w:t>
                      </w:r>
                      <w:r>
                        <w:rPr>
                          <w:rFonts w:ascii="Verdana" w:hAnsi="Verdana" w:cs="Arial"/>
                          <w:bCs/>
                          <w:sz w:val="20"/>
                          <w:szCs w:val="20"/>
                          <w:u w:val="single"/>
                          <w:lang w:eastAsia="en-GB"/>
                        </w:rPr>
                        <w:t xml:space="preserve"> (L)</w:t>
                      </w:r>
                      <w:r>
                        <w:rPr>
                          <w:rFonts w:ascii="Verdana" w:hAnsi="Verdana" w:cs="Arial"/>
                          <w:bCs/>
                          <w:sz w:val="20"/>
                          <w:szCs w:val="20"/>
                          <w:lang w:eastAsia="en-GB"/>
                        </w:rPr>
                        <w:br/>
                        <w:t>Almost Impossible</w:t>
                      </w:r>
                      <w:r>
                        <w:rPr>
                          <w:rFonts w:ascii="Verdana" w:hAnsi="Verdana" w:cs="Arial"/>
                          <w:bCs/>
                          <w:sz w:val="20"/>
                          <w:szCs w:val="20"/>
                          <w:lang w:eastAsia="en-GB"/>
                        </w:rPr>
                        <w:tab/>
                        <w:t>1</w:t>
                      </w:r>
                      <w:r>
                        <w:rPr>
                          <w:rFonts w:ascii="Verdana" w:hAnsi="Verdana" w:cs="Arial"/>
                          <w:bCs/>
                          <w:sz w:val="20"/>
                          <w:szCs w:val="20"/>
                          <w:lang w:eastAsia="en-GB"/>
                        </w:rPr>
                        <w:br/>
                        <w:t>Unlikely</w:t>
                      </w:r>
                      <w:r>
                        <w:rPr>
                          <w:rFonts w:ascii="Verdana" w:hAnsi="Verdana" w:cs="Arial"/>
                          <w:bCs/>
                          <w:sz w:val="20"/>
                          <w:szCs w:val="20"/>
                          <w:lang w:eastAsia="en-GB"/>
                        </w:rPr>
                        <w:tab/>
                      </w:r>
                      <w:r>
                        <w:rPr>
                          <w:rFonts w:ascii="Verdana" w:hAnsi="Verdana" w:cs="Arial"/>
                          <w:bCs/>
                          <w:sz w:val="20"/>
                          <w:szCs w:val="20"/>
                          <w:lang w:eastAsia="en-GB"/>
                        </w:rPr>
                        <w:tab/>
                        <w:t>2 Likely</w:t>
                      </w:r>
                      <w:r>
                        <w:rPr>
                          <w:rFonts w:ascii="Verdana" w:hAnsi="Verdana" w:cs="Arial"/>
                          <w:bCs/>
                          <w:sz w:val="20"/>
                          <w:szCs w:val="20"/>
                          <w:lang w:eastAsia="en-GB"/>
                        </w:rPr>
                        <w:tab/>
                      </w:r>
                      <w:r>
                        <w:rPr>
                          <w:rFonts w:ascii="Verdana" w:hAnsi="Verdana" w:cs="Arial"/>
                          <w:bCs/>
                          <w:sz w:val="20"/>
                          <w:szCs w:val="20"/>
                          <w:lang w:eastAsia="en-GB"/>
                        </w:rPr>
                        <w:tab/>
                      </w:r>
                      <w:r>
                        <w:rPr>
                          <w:rFonts w:ascii="Verdana" w:hAnsi="Verdana" w:cs="Arial"/>
                          <w:bCs/>
                          <w:sz w:val="20"/>
                          <w:szCs w:val="20"/>
                          <w:lang w:eastAsia="en-GB"/>
                        </w:rPr>
                        <w:tab/>
                        <w:t>3</w:t>
                      </w:r>
                      <w:r>
                        <w:rPr>
                          <w:rFonts w:ascii="Verdana" w:hAnsi="Verdana" w:cs="Arial"/>
                          <w:bCs/>
                          <w:sz w:val="20"/>
                          <w:szCs w:val="20"/>
                          <w:lang w:eastAsia="en-GB"/>
                        </w:rPr>
                        <w:br/>
                        <w:t>Very Likely</w:t>
                      </w:r>
                      <w:r>
                        <w:rPr>
                          <w:rFonts w:ascii="Verdana" w:hAnsi="Verdana" w:cs="Arial"/>
                          <w:bCs/>
                          <w:sz w:val="20"/>
                          <w:szCs w:val="20"/>
                          <w:lang w:eastAsia="en-GB"/>
                        </w:rPr>
                        <w:tab/>
                      </w:r>
                      <w:r>
                        <w:rPr>
                          <w:rFonts w:ascii="Verdana" w:hAnsi="Verdana" w:cs="Arial"/>
                          <w:bCs/>
                          <w:sz w:val="20"/>
                          <w:szCs w:val="20"/>
                          <w:lang w:eastAsia="en-GB"/>
                        </w:rPr>
                        <w:tab/>
                        <w:t>4</w:t>
                      </w:r>
                    </w:p>
                    <w:p w14:paraId="31318823" w14:textId="77777777" w:rsidR="000224EE" w:rsidRDefault="000224EE" w:rsidP="000224EE">
                      <w:pPr>
                        <w:jc w:val="both"/>
                        <w:rPr>
                          <w:rFonts w:ascii="Verdana" w:hAnsi="Verdana" w:cs="Arial"/>
                          <w:bCs/>
                          <w:sz w:val="20"/>
                          <w:szCs w:val="20"/>
                          <w:lang w:eastAsia="en-GB"/>
                        </w:rPr>
                      </w:pPr>
                      <w:r>
                        <w:rPr>
                          <w:rFonts w:ascii="Verdana" w:hAnsi="Verdana" w:cs="Arial"/>
                          <w:bCs/>
                          <w:sz w:val="20"/>
                          <w:szCs w:val="20"/>
                          <w:lang w:eastAsia="en-GB"/>
                        </w:rPr>
                        <w:t>Almost Certain</w:t>
                      </w:r>
                      <w:r>
                        <w:rPr>
                          <w:rFonts w:ascii="Verdana" w:hAnsi="Verdana" w:cs="Arial"/>
                          <w:bCs/>
                          <w:sz w:val="20"/>
                          <w:szCs w:val="20"/>
                          <w:lang w:eastAsia="en-GB"/>
                        </w:rPr>
                        <w:tab/>
                        <w:t>5</w:t>
                      </w:r>
                    </w:p>
                    <w:p w14:paraId="54406B46" w14:textId="77777777" w:rsidR="000224EE" w:rsidRDefault="000224EE" w:rsidP="000224EE">
                      <w:pPr>
                        <w:jc w:val="both"/>
                      </w:pPr>
                    </w:p>
                    <w:p w14:paraId="46603DFC" w14:textId="77777777" w:rsidR="000224EE" w:rsidRDefault="000224EE" w:rsidP="000224EE"/>
                    <w:p w14:paraId="7536D96A" w14:textId="77777777" w:rsidR="000224EE" w:rsidRDefault="000224EE" w:rsidP="000224EE"/>
                  </w:txbxContent>
                </v:textbox>
              </v:shape>
            </w:pict>
          </mc:Fallback>
        </mc:AlternateContent>
      </w:r>
      <w:r>
        <w:rPr>
          <w:rFonts w:ascii="Verdana" w:hAnsi="Verdana" w:cs="Arial"/>
          <w:b/>
          <w:bCs/>
          <w:lang w:eastAsia="en-GB"/>
        </w:rPr>
        <w:t>KEY</w:t>
      </w:r>
    </w:p>
    <w:p w14:paraId="4A20BAD2" w14:textId="77777777" w:rsidR="000224EE" w:rsidRDefault="000224EE" w:rsidP="000224EE">
      <w:pPr>
        <w:spacing w:line="360" w:lineRule="auto"/>
        <w:rPr>
          <w:rFonts w:ascii="Verdana" w:hAnsi="Verdana" w:cs="Arial"/>
          <w:b/>
          <w:bCs/>
          <w:lang w:eastAsia="en-GB"/>
        </w:rPr>
      </w:pPr>
    </w:p>
    <w:p w14:paraId="543FB4C9" w14:textId="585B548D" w:rsidR="000224EE" w:rsidRPr="000224EE" w:rsidRDefault="000224EE" w:rsidP="000224EE">
      <w:pPr>
        <w:spacing w:line="360" w:lineRule="auto"/>
        <w:rPr>
          <w:rFonts w:ascii="Verdana" w:hAnsi="Verdana" w:cs="Arial"/>
          <w:b/>
          <w:bCs/>
          <w:lang w:eastAsia="en-GB"/>
        </w:rPr>
      </w:pPr>
      <w:r w:rsidRPr="000D6188">
        <w:t xml:space="preserve">     </w:t>
      </w:r>
      <w:r w:rsidRPr="000224EE">
        <w:rPr>
          <w:rFonts w:ascii="Verdana" w:hAnsi="Verdana" w:cs="Arial"/>
          <w:bCs/>
          <w:lang w:eastAsia="en-GB"/>
        </w:rPr>
        <w:br/>
      </w:r>
      <w:r w:rsidRPr="000D6188">
        <w:tab/>
      </w:r>
    </w:p>
    <w:p w14:paraId="3553CA3F" w14:textId="77777777" w:rsidR="000224EE" w:rsidRPr="00EB44A1" w:rsidRDefault="000224EE" w:rsidP="000224EE">
      <w:pPr>
        <w:pStyle w:val="ListParagraph"/>
        <w:rPr>
          <w:rStyle w:val="Emphasis"/>
        </w:rPr>
      </w:pPr>
    </w:p>
    <w:tbl>
      <w:tblPr>
        <w:tblStyle w:val="TableGrid"/>
        <w:tblW w:w="0" w:type="auto"/>
        <w:jc w:val="center"/>
        <w:tblLayout w:type="fixed"/>
        <w:tblLook w:val="04A0" w:firstRow="1" w:lastRow="0" w:firstColumn="1" w:lastColumn="0" w:noHBand="0" w:noVBand="1"/>
      </w:tblPr>
      <w:tblGrid>
        <w:gridCol w:w="846"/>
        <w:gridCol w:w="1276"/>
        <w:gridCol w:w="6569"/>
      </w:tblGrid>
      <w:tr w:rsidR="000224EE" w:rsidRPr="001B6F71" w14:paraId="64B492FE" w14:textId="77777777" w:rsidTr="00244A9C">
        <w:trPr>
          <w:jc w:val="center"/>
        </w:trPr>
        <w:tc>
          <w:tcPr>
            <w:tcW w:w="2122" w:type="dxa"/>
            <w:gridSpan w:val="2"/>
          </w:tcPr>
          <w:p w14:paraId="6A82B4E4" w14:textId="77777777" w:rsidR="000224EE" w:rsidRPr="001B6F71" w:rsidRDefault="000224EE" w:rsidP="00244A9C">
            <w:pPr>
              <w:spacing w:after="160" w:line="259" w:lineRule="auto"/>
              <w:ind w:left="360"/>
              <w:rPr>
                <w:rFonts w:ascii="Verdana" w:hAnsi="Verdana" w:cs="Arial"/>
                <w:b/>
                <w:lang w:eastAsia="en-GB"/>
              </w:rPr>
            </w:pPr>
            <w:r w:rsidRPr="001B6F71">
              <w:rPr>
                <w:rFonts w:ascii="Verdana" w:hAnsi="Verdana" w:cs="Arial"/>
                <w:b/>
                <w:lang w:eastAsia="en-GB"/>
              </w:rPr>
              <w:t>Scoring</w:t>
            </w:r>
          </w:p>
        </w:tc>
        <w:tc>
          <w:tcPr>
            <w:tcW w:w="6569" w:type="dxa"/>
          </w:tcPr>
          <w:p w14:paraId="33627F26" w14:textId="77777777" w:rsidR="000224EE" w:rsidRPr="001B6F71" w:rsidRDefault="000224EE" w:rsidP="00244A9C">
            <w:pPr>
              <w:spacing w:after="160" w:line="259" w:lineRule="auto"/>
              <w:rPr>
                <w:rFonts w:ascii="Verdana" w:hAnsi="Verdana" w:cs="Arial"/>
                <w:b/>
                <w:lang w:eastAsia="en-GB"/>
              </w:rPr>
            </w:pPr>
            <w:r w:rsidRPr="001B6F71">
              <w:rPr>
                <w:rFonts w:ascii="Verdana" w:hAnsi="Verdana" w:cs="Arial"/>
                <w:b/>
                <w:lang w:eastAsia="en-GB"/>
              </w:rPr>
              <w:t>Level of Risk - Actions</w:t>
            </w:r>
          </w:p>
        </w:tc>
      </w:tr>
      <w:tr w:rsidR="000224EE" w:rsidRPr="001B6F71" w14:paraId="1B64D73F" w14:textId="77777777" w:rsidTr="00244A9C">
        <w:trPr>
          <w:jc w:val="center"/>
        </w:trPr>
        <w:tc>
          <w:tcPr>
            <w:tcW w:w="846" w:type="dxa"/>
          </w:tcPr>
          <w:p w14:paraId="7E781155" w14:textId="77777777" w:rsidR="000224EE" w:rsidRPr="001B6F71" w:rsidRDefault="000224EE" w:rsidP="00244A9C">
            <w:pPr>
              <w:rPr>
                <w:rFonts w:ascii="Verdana" w:hAnsi="Verdana" w:cs="Arial"/>
                <w:lang w:eastAsia="en-GB"/>
              </w:rPr>
            </w:pPr>
            <w:r w:rsidRPr="001B6F71">
              <w:rPr>
                <w:rFonts w:ascii="Verdana" w:hAnsi="Verdana" w:cs="Arial"/>
                <w:lang w:eastAsia="en-GB"/>
              </w:rPr>
              <w:t>1 - 5</w:t>
            </w:r>
          </w:p>
        </w:tc>
        <w:tc>
          <w:tcPr>
            <w:tcW w:w="1276" w:type="dxa"/>
          </w:tcPr>
          <w:p w14:paraId="5F3DDBC5" w14:textId="77777777" w:rsidR="000224EE" w:rsidRPr="001B6F71" w:rsidRDefault="000224EE" w:rsidP="00244A9C">
            <w:pPr>
              <w:rPr>
                <w:rFonts w:ascii="Verdana" w:hAnsi="Verdana" w:cs="Arial"/>
                <w:lang w:eastAsia="en-GB"/>
              </w:rPr>
            </w:pPr>
            <w:r w:rsidRPr="001B6F71">
              <w:rPr>
                <w:rFonts w:ascii="Verdana" w:hAnsi="Verdana" w:cs="Arial"/>
                <w:lang w:eastAsia="en-GB"/>
              </w:rPr>
              <w:t>Low</w:t>
            </w:r>
          </w:p>
        </w:tc>
        <w:tc>
          <w:tcPr>
            <w:tcW w:w="6569" w:type="dxa"/>
          </w:tcPr>
          <w:p w14:paraId="6324F200" w14:textId="77777777" w:rsidR="000224EE" w:rsidRPr="001B6F71" w:rsidRDefault="000224EE" w:rsidP="00244A9C">
            <w:pPr>
              <w:rPr>
                <w:rFonts w:ascii="Verdana" w:hAnsi="Verdana" w:cs="Arial"/>
                <w:lang w:eastAsia="en-GB"/>
              </w:rPr>
            </w:pPr>
            <w:r w:rsidRPr="001B6F71">
              <w:rPr>
                <w:rFonts w:ascii="Verdana" w:hAnsi="Verdana" w:cs="Arial"/>
                <w:lang w:eastAsia="en-GB"/>
              </w:rPr>
              <w:t>Control Measures to be Monitored</w:t>
            </w:r>
          </w:p>
        </w:tc>
      </w:tr>
      <w:tr w:rsidR="000224EE" w:rsidRPr="001B6F71" w14:paraId="4B7D96CB" w14:textId="77777777" w:rsidTr="00244A9C">
        <w:trPr>
          <w:jc w:val="center"/>
        </w:trPr>
        <w:tc>
          <w:tcPr>
            <w:tcW w:w="846" w:type="dxa"/>
          </w:tcPr>
          <w:p w14:paraId="06A25F49" w14:textId="77777777" w:rsidR="000224EE" w:rsidRPr="001B6F71" w:rsidRDefault="000224EE" w:rsidP="00244A9C">
            <w:pPr>
              <w:rPr>
                <w:rFonts w:ascii="Verdana" w:hAnsi="Verdana" w:cs="Arial"/>
                <w:lang w:eastAsia="en-GB"/>
              </w:rPr>
            </w:pPr>
            <w:r w:rsidRPr="001B6F71">
              <w:rPr>
                <w:rFonts w:ascii="Verdana" w:hAnsi="Verdana" w:cs="Arial"/>
                <w:lang w:eastAsia="en-GB"/>
              </w:rPr>
              <w:t>6-9</w:t>
            </w:r>
          </w:p>
        </w:tc>
        <w:tc>
          <w:tcPr>
            <w:tcW w:w="1276" w:type="dxa"/>
          </w:tcPr>
          <w:p w14:paraId="1E2E2D5E" w14:textId="77777777" w:rsidR="000224EE" w:rsidRPr="001B6F71" w:rsidRDefault="000224EE" w:rsidP="00244A9C">
            <w:pPr>
              <w:rPr>
                <w:rFonts w:ascii="Verdana" w:hAnsi="Verdana" w:cs="Arial"/>
                <w:lang w:eastAsia="en-GB"/>
              </w:rPr>
            </w:pPr>
            <w:r w:rsidRPr="001B6F71">
              <w:rPr>
                <w:rFonts w:ascii="Verdana" w:hAnsi="Verdana" w:cs="Arial"/>
                <w:lang w:eastAsia="en-GB"/>
              </w:rPr>
              <w:t>Medium</w:t>
            </w:r>
          </w:p>
        </w:tc>
        <w:tc>
          <w:tcPr>
            <w:tcW w:w="6569" w:type="dxa"/>
          </w:tcPr>
          <w:p w14:paraId="6C8F2B50" w14:textId="77777777" w:rsidR="000224EE" w:rsidRPr="001B6F71" w:rsidRDefault="000224EE" w:rsidP="00244A9C">
            <w:pPr>
              <w:rPr>
                <w:rFonts w:ascii="Verdana" w:hAnsi="Verdana" w:cs="Arial"/>
                <w:lang w:eastAsia="en-GB"/>
              </w:rPr>
            </w:pPr>
            <w:r w:rsidRPr="001B6F71">
              <w:rPr>
                <w:rFonts w:ascii="Verdana" w:hAnsi="Verdana" w:cs="Arial"/>
                <w:lang w:eastAsia="en-GB"/>
              </w:rPr>
              <w:t>Control Measures Require Improving so far as is Reasonably Practicable</w:t>
            </w:r>
          </w:p>
        </w:tc>
      </w:tr>
      <w:tr w:rsidR="000224EE" w:rsidRPr="001B6F71" w14:paraId="78FB74AE" w14:textId="77777777" w:rsidTr="00244A9C">
        <w:trPr>
          <w:jc w:val="center"/>
        </w:trPr>
        <w:tc>
          <w:tcPr>
            <w:tcW w:w="846" w:type="dxa"/>
          </w:tcPr>
          <w:p w14:paraId="2C0ED7F8" w14:textId="77777777" w:rsidR="000224EE" w:rsidRPr="001B6F71" w:rsidRDefault="000224EE" w:rsidP="00244A9C">
            <w:pPr>
              <w:rPr>
                <w:rFonts w:ascii="Verdana" w:hAnsi="Verdana" w:cs="Arial"/>
                <w:lang w:eastAsia="en-GB"/>
              </w:rPr>
            </w:pPr>
            <w:r w:rsidRPr="001B6F71">
              <w:rPr>
                <w:rFonts w:ascii="Verdana" w:hAnsi="Verdana" w:cs="Arial"/>
                <w:lang w:eastAsia="en-GB"/>
              </w:rPr>
              <w:t>10+</w:t>
            </w:r>
          </w:p>
        </w:tc>
        <w:tc>
          <w:tcPr>
            <w:tcW w:w="1276" w:type="dxa"/>
          </w:tcPr>
          <w:p w14:paraId="507FFFFD" w14:textId="77777777" w:rsidR="000224EE" w:rsidRPr="001B6F71" w:rsidRDefault="000224EE" w:rsidP="00244A9C">
            <w:pPr>
              <w:rPr>
                <w:rFonts w:ascii="Verdana" w:hAnsi="Verdana" w:cs="Arial"/>
                <w:lang w:eastAsia="en-GB"/>
              </w:rPr>
            </w:pPr>
            <w:r w:rsidRPr="001B6F71">
              <w:rPr>
                <w:rFonts w:ascii="Verdana" w:hAnsi="Verdana" w:cs="Arial"/>
                <w:lang w:eastAsia="en-GB"/>
              </w:rPr>
              <w:t>High</w:t>
            </w:r>
          </w:p>
        </w:tc>
        <w:tc>
          <w:tcPr>
            <w:tcW w:w="6569" w:type="dxa"/>
          </w:tcPr>
          <w:p w14:paraId="598C5DE8" w14:textId="77777777" w:rsidR="000224EE" w:rsidRPr="001B6F71" w:rsidRDefault="000224EE" w:rsidP="00244A9C">
            <w:pPr>
              <w:rPr>
                <w:rFonts w:ascii="Verdana" w:hAnsi="Verdana" w:cs="Arial"/>
                <w:lang w:eastAsia="en-GB"/>
              </w:rPr>
            </w:pPr>
            <w:r w:rsidRPr="001B6F71">
              <w:rPr>
                <w:rFonts w:ascii="Verdana" w:hAnsi="Verdana" w:cs="Arial"/>
                <w:lang w:eastAsia="en-GB"/>
              </w:rPr>
              <w:t>Immediate Action Required to Reduce the Level Risk or Cease Task</w:t>
            </w:r>
          </w:p>
        </w:tc>
      </w:tr>
    </w:tbl>
    <w:p w14:paraId="61B82A86" w14:textId="77777777" w:rsidR="000224EE" w:rsidRPr="000224EE" w:rsidRDefault="000224EE" w:rsidP="000224EE">
      <w:pPr>
        <w:rPr>
          <w:rFonts w:ascii="Verdana" w:hAnsi="Verdana" w:cs="Arial"/>
          <w:lang w:eastAsia="en-GB"/>
        </w:rPr>
      </w:pPr>
    </w:p>
    <w:p w14:paraId="0B9A8146" w14:textId="415E048A" w:rsidR="000224EE" w:rsidRDefault="000224EE" w:rsidP="000224EE">
      <w:pPr>
        <w:ind w:left="360"/>
        <w:rPr>
          <w:rFonts w:ascii="Verdana" w:hAnsi="Verdana" w:cs="Arial"/>
          <w:lang w:eastAsia="en-GB"/>
        </w:rPr>
      </w:pPr>
      <w:r w:rsidRPr="000224EE">
        <w:rPr>
          <w:rFonts w:ascii="Verdana" w:hAnsi="Verdana" w:cs="Arial"/>
          <w:lang w:eastAsia="en-GB"/>
        </w:rPr>
        <w:t>If the DR Score cannot be lowered below 10 then a decision should be made about whether the volunteering can take place with the agreement of the volunteer and their Independent Age contact.</w:t>
      </w:r>
    </w:p>
    <w:p w14:paraId="4BA0C644" w14:textId="77777777" w:rsidR="008F4D63" w:rsidRDefault="008F4D63">
      <w:pPr>
        <w:rPr>
          <w:rFonts w:ascii="Verdana" w:hAnsi="Verdana" w:cs="Arial"/>
          <w:i/>
          <w:u w:val="single"/>
          <w:lang w:eastAsia="en-GB"/>
        </w:rPr>
      </w:pPr>
      <w:r>
        <w:rPr>
          <w:rFonts w:ascii="Verdana" w:hAnsi="Verdana" w:cs="Arial"/>
          <w:i/>
          <w:u w:val="single"/>
          <w:lang w:eastAsia="en-GB"/>
        </w:rPr>
        <w:br w:type="page"/>
      </w:r>
    </w:p>
    <w:p w14:paraId="4EE0FF1E" w14:textId="28E3F0FC" w:rsidR="000224EE" w:rsidRDefault="000224EE" w:rsidP="000224EE">
      <w:pPr>
        <w:rPr>
          <w:rFonts w:ascii="Verdana" w:hAnsi="Verdana" w:cs="Arial"/>
          <w:lang w:eastAsia="en-GB"/>
        </w:rPr>
      </w:pPr>
      <w:r w:rsidRPr="000224EE">
        <w:rPr>
          <w:rFonts w:ascii="Verdana" w:hAnsi="Verdana" w:cs="Arial"/>
          <w:i/>
          <w:u w:val="single"/>
          <w:lang w:eastAsia="en-GB"/>
        </w:rPr>
        <w:lastRenderedPageBreak/>
        <w:t>Example</w:t>
      </w:r>
      <w:r>
        <w:rPr>
          <w:rFonts w:ascii="Verdana" w:hAnsi="Verdana" w:cs="Arial"/>
          <w:lang w:eastAsia="en-GB"/>
        </w:rPr>
        <w:t>:</w:t>
      </w:r>
    </w:p>
    <w:p w14:paraId="0F3FE8CC" w14:textId="77777777" w:rsidR="008F4D63" w:rsidRPr="008F4D63" w:rsidRDefault="008F4D63" w:rsidP="008F4D63">
      <w:pPr>
        <w:spacing w:after="0"/>
        <w:jc w:val="center"/>
        <w:rPr>
          <w:rFonts w:ascii="Verdana" w:hAnsi="Verdana" w:cs="Arial"/>
          <w:b/>
          <w:sz w:val="20"/>
          <w:lang w:eastAsia="en-GB"/>
        </w:rPr>
      </w:pPr>
      <w:r w:rsidRPr="008F4D63">
        <w:rPr>
          <w:rFonts w:ascii="Verdana" w:hAnsi="Verdana" w:cs="Arial"/>
          <w:b/>
          <w:sz w:val="20"/>
          <w:lang w:eastAsia="en-GB"/>
        </w:rPr>
        <w:t xml:space="preserve">Risk Assessment &amp; Vulnerability Management Plan </w:t>
      </w:r>
      <w:r w:rsidRPr="008F4D63">
        <w:rPr>
          <w:rFonts w:ascii="Verdana" w:hAnsi="Verdana" w:cs="Arial"/>
          <w:b/>
          <w:sz w:val="20"/>
          <w:lang w:eastAsia="en-GB"/>
        </w:rPr>
        <w:br/>
        <w:t>Friendship Volunteer Role</w:t>
      </w:r>
    </w:p>
    <w:p w14:paraId="21D2A377" w14:textId="77777777" w:rsidR="008F4D63" w:rsidRPr="008F4D63" w:rsidRDefault="008F4D63" w:rsidP="008F4D63">
      <w:pPr>
        <w:spacing w:after="0"/>
        <w:jc w:val="center"/>
        <w:rPr>
          <w:rFonts w:ascii="Verdana" w:hAnsi="Verdana" w:cs="Arial"/>
          <w:b/>
          <w:sz w:val="20"/>
          <w:lang w:eastAsia="en-GB"/>
        </w:rPr>
      </w:pPr>
    </w:p>
    <w:p w14:paraId="28D5DF67" w14:textId="77777777" w:rsidR="008F4D63" w:rsidRPr="008F4D63" w:rsidRDefault="008F4D63" w:rsidP="008F4D63">
      <w:pPr>
        <w:spacing w:after="0"/>
        <w:rPr>
          <w:rFonts w:ascii="Verdana" w:hAnsi="Verdana" w:cs="Arial"/>
          <w:bCs/>
          <w:sz w:val="20"/>
          <w:lang w:eastAsia="en-GB"/>
        </w:rPr>
      </w:pPr>
      <w:r w:rsidRPr="008F4D63">
        <w:rPr>
          <w:rFonts w:ascii="Verdana" w:hAnsi="Verdana" w:cs="Arial"/>
          <w:bCs/>
          <w:sz w:val="20"/>
          <w:lang w:eastAsia="en-GB"/>
        </w:rPr>
        <w:t>It is everyone’s responsibility to take measures to keep themselves safe.</w:t>
      </w:r>
    </w:p>
    <w:p w14:paraId="2FE83DB9" w14:textId="77777777" w:rsidR="008F4D63" w:rsidRPr="008F4D63" w:rsidRDefault="008F4D63" w:rsidP="008F4D63">
      <w:pPr>
        <w:spacing w:after="0"/>
        <w:rPr>
          <w:rFonts w:ascii="Verdana" w:hAnsi="Verdana" w:cs="Arial"/>
          <w:bCs/>
          <w:sz w:val="20"/>
          <w:lang w:eastAsia="en-GB"/>
        </w:rPr>
      </w:pPr>
      <w:r w:rsidRPr="008F4D63">
        <w:rPr>
          <w:rFonts w:ascii="Verdana" w:hAnsi="Verdana" w:cs="Arial"/>
          <w:bCs/>
          <w:sz w:val="20"/>
          <w:lang w:eastAsia="en-GB"/>
        </w:rPr>
        <w:t xml:space="preserve">This form is to be completed for all new matches, and to be used in conjunction with the Policy and Procedures Document.  One copy is to be given to the volunteer, one will be stored with the older person’s records. </w:t>
      </w:r>
    </w:p>
    <w:p w14:paraId="7B94AABC" w14:textId="77777777" w:rsidR="008F4D63" w:rsidRPr="008F4D63" w:rsidRDefault="008F4D63" w:rsidP="008F4D63">
      <w:pPr>
        <w:spacing w:after="0"/>
        <w:rPr>
          <w:rFonts w:ascii="Verdana" w:hAnsi="Verdana" w:cs="Arial"/>
          <w:bCs/>
          <w:sz w:val="20"/>
          <w:lang w:eastAsia="en-GB"/>
        </w:rPr>
      </w:pPr>
    </w:p>
    <w:p w14:paraId="1166E7E9" w14:textId="3FCA5DEB" w:rsidR="008F4D63" w:rsidRPr="008F4D63" w:rsidRDefault="008F4D63" w:rsidP="008F4D63">
      <w:pPr>
        <w:spacing w:after="0"/>
        <w:contextualSpacing/>
        <w:rPr>
          <w:rFonts w:ascii="Verdana" w:hAnsi="Verdana" w:cs="Arial"/>
          <w:bCs/>
          <w:sz w:val="20"/>
          <w:lang w:eastAsia="en-GB"/>
        </w:rPr>
      </w:pPr>
      <w:r w:rsidRPr="008F4D63">
        <w:rPr>
          <w:rFonts w:ascii="Verdana" w:hAnsi="Verdana" w:cs="Arial"/>
          <w:bCs/>
          <w:sz w:val="20"/>
          <w:lang w:eastAsia="en-GB"/>
        </w:rPr>
        <w:t xml:space="preserve">Service user ref. no.: </w:t>
      </w:r>
      <w:r>
        <w:rPr>
          <w:rFonts w:ascii="Verdana" w:hAnsi="Verdana" w:cs="Arial"/>
          <w:bCs/>
          <w:sz w:val="20"/>
          <w:lang w:eastAsia="en-GB"/>
        </w:rPr>
        <w:t>0000</w:t>
      </w:r>
      <w:r w:rsidRPr="008F4D63">
        <w:rPr>
          <w:rFonts w:ascii="Verdana" w:hAnsi="Verdana" w:cs="Arial"/>
          <w:bCs/>
          <w:sz w:val="20"/>
          <w:lang w:eastAsia="en-GB"/>
        </w:rPr>
        <w:t xml:space="preserve"> </w:t>
      </w:r>
      <w:r w:rsidRPr="008F4D63">
        <w:rPr>
          <w:rFonts w:ascii="Verdana" w:hAnsi="Verdana" w:cs="Arial"/>
          <w:bCs/>
          <w:sz w:val="20"/>
          <w:lang w:eastAsia="en-GB"/>
        </w:rPr>
        <w:tab/>
      </w:r>
      <w:r>
        <w:rPr>
          <w:rFonts w:ascii="Verdana" w:hAnsi="Verdana" w:cs="Arial"/>
          <w:bCs/>
          <w:sz w:val="20"/>
          <w:lang w:eastAsia="en-GB"/>
        </w:rPr>
        <w:tab/>
      </w:r>
      <w:r>
        <w:rPr>
          <w:rFonts w:ascii="Verdana" w:hAnsi="Verdana" w:cs="Arial"/>
          <w:bCs/>
          <w:sz w:val="20"/>
          <w:lang w:eastAsia="en-GB"/>
        </w:rPr>
        <w:tab/>
      </w:r>
      <w:r w:rsidRPr="008F4D63">
        <w:rPr>
          <w:rFonts w:ascii="Verdana" w:hAnsi="Verdana" w:cs="Arial"/>
          <w:bCs/>
          <w:sz w:val="20"/>
          <w:lang w:eastAsia="en-GB"/>
        </w:rPr>
        <w:t xml:space="preserve">Date: </w:t>
      </w:r>
      <w:r>
        <w:rPr>
          <w:rFonts w:ascii="Verdana" w:hAnsi="Verdana" w:cs="Arial"/>
          <w:bCs/>
          <w:sz w:val="20"/>
          <w:lang w:eastAsia="en-GB"/>
        </w:rPr>
        <w:t>01/01/2018</w:t>
      </w:r>
      <w:r w:rsidRPr="008F4D63">
        <w:rPr>
          <w:rFonts w:ascii="Verdana" w:hAnsi="Verdana" w:cs="Arial"/>
          <w:bCs/>
          <w:sz w:val="20"/>
          <w:lang w:eastAsia="en-GB"/>
        </w:rPr>
        <w:t xml:space="preserve">       </w:t>
      </w:r>
    </w:p>
    <w:p w14:paraId="33DB81A1" w14:textId="50111B1F" w:rsidR="008F4D63" w:rsidRPr="008F4D63" w:rsidRDefault="008F4D63" w:rsidP="008F4D63">
      <w:pPr>
        <w:spacing w:after="0"/>
        <w:contextualSpacing/>
        <w:rPr>
          <w:rFonts w:ascii="Verdana" w:hAnsi="Verdana" w:cs="Arial"/>
          <w:bCs/>
          <w:sz w:val="20"/>
          <w:lang w:eastAsia="en-GB"/>
        </w:rPr>
      </w:pPr>
      <w:r w:rsidRPr="008F4D63">
        <w:rPr>
          <w:rFonts w:ascii="Verdana" w:hAnsi="Verdana" w:cs="Arial"/>
          <w:bCs/>
          <w:sz w:val="20"/>
          <w:lang w:eastAsia="en-GB"/>
        </w:rPr>
        <w:t xml:space="preserve">Independent Age Contact: </w:t>
      </w:r>
      <w:r w:rsidR="00086A9C">
        <w:rPr>
          <w:rFonts w:ascii="Verdana" w:hAnsi="Verdana" w:cs="Arial"/>
          <w:bCs/>
          <w:sz w:val="20"/>
          <w:lang w:eastAsia="en-GB"/>
        </w:rPr>
        <w:t>WPO</w:t>
      </w:r>
    </w:p>
    <w:p w14:paraId="770EBC25" w14:textId="262D1096" w:rsidR="008F4D63" w:rsidRPr="008F4D63" w:rsidRDefault="008F4D63" w:rsidP="008F4D63">
      <w:pPr>
        <w:spacing w:after="0"/>
        <w:contextualSpacing/>
        <w:rPr>
          <w:rFonts w:ascii="Verdana" w:hAnsi="Verdana" w:cs="Arial"/>
          <w:bCs/>
          <w:sz w:val="20"/>
          <w:lang w:eastAsia="en-GB"/>
        </w:rPr>
      </w:pPr>
      <w:r w:rsidRPr="008F4D63">
        <w:rPr>
          <w:rFonts w:ascii="Verdana" w:hAnsi="Verdana" w:cs="Arial"/>
          <w:bCs/>
          <w:sz w:val="20"/>
          <w:lang w:eastAsia="en-GB"/>
        </w:rPr>
        <w:t xml:space="preserve">Volunteer Name: </w:t>
      </w:r>
      <w:r>
        <w:rPr>
          <w:rFonts w:ascii="Verdana" w:hAnsi="Verdana" w:cs="Arial"/>
          <w:bCs/>
          <w:sz w:val="20"/>
          <w:lang w:eastAsia="en-GB"/>
        </w:rPr>
        <w:t>John</w:t>
      </w:r>
      <w:r>
        <w:rPr>
          <w:rFonts w:ascii="Verdana" w:hAnsi="Verdana" w:cs="Arial"/>
          <w:bCs/>
          <w:sz w:val="20"/>
          <w:lang w:eastAsia="en-GB"/>
        </w:rPr>
        <w:tab/>
      </w:r>
      <w:r>
        <w:rPr>
          <w:rFonts w:ascii="Verdana" w:hAnsi="Verdana" w:cs="Arial"/>
          <w:bCs/>
          <w:sz w:val="20"/>
          <w:lang w:eastAsia="en-GB"/>
        </w:rPr>
        <w:tab/>
      </w:r>
      <w:r w:rsidRPr="008F4D63">
        <w:rPr>
          <w:rFonts w:ascii="Verdana" w:hAnsi="Verdana" w:cs="Arial"/>
          <w:bCs/>
          <w:sz w:val="20"/>
          <w:lang w:eastAsia="en-GB"/>
        </w:rPr>
        <w:t xml:space="preserve"> Volunteer ref. no.: </w:t>
      </w:r>
      <w:r>
        <w:rPr>
          <w:rFonts w:ascii="Verdana" w:hAnsi="Verdana" w:cs="Arial"/>
          <w:bCs/>
          <w:sz w:val="20"/>
          <w:lang w:eastAsia="en-GB"/>
        </w:rPr>
        <w:t>0001</w:t>
      </w:r>
    </w:p>
    <w:tbl>
      <w:tblPr>
        <w:tblW w:w="1077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797"/>
      </w:tblGrid>
      <w:tr w:rsidR="008F4D63" w:rsidRPr="008F4D63" w14:paraId="78AC8CD3" w14:textId="77777777" w:rsidTr="008F4D63">
        <w:tc>
          <w:tcPr>
            <w:tcW w:w="2977" w:type="dxa"/>
            <w:shd w:val="clear" w:color="auto" w:fill="auto"/>
          </w:tcPr>
          <w:p w14:paraId="0B54CCEF"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Possible areas of risk</w:t>
            </w:r>
          </w:p>
        </w:tc>
        <w:tc>
          <w:tcPr>
            <w:tcW w:w="7797" w:type="dxa"/>
            <w:shd w:val="clear" w:color="auto" w:fill="auto"/>
          </w:tcPr>
          <w:p w14:paraId="4F46991B" w14:textId="70194DBC" w:rsidR="008F4D63" w:rsidRPr="008F4D63" w:rsidRDefault="008F4D63" w:rsidP="008F4D63">
            <w:pPr>
              <w:spacing w:after="0"/>
              <w:rPr>
                <w:rFonts w:ascii="Verdana" w:hAnsi="Verdana" w:cs="Calibri"/>
                <w:b/>
                <w:bCs/>
                <w:color w:val="000000"/>
                <w:sz w:val="20"/>
              </w:rPr>
            </w:pPr>
            <w:r w:rsidRPr="008F4D63">
              <w:rPr>
                <w:rFonts w:ascii="Verdana" w:hAnsi="Verdana" w:cs="Calibri"/>
                <w:b/>
                <w:bCs/>
                <w:color w:val="000000"/>
                <w:sz w:val="20"/>
              </w:rPr>
              <w:t>How can</w:t>
            </w:r>
            <w:r>
              <w:rPr>
                <w:rFonts w:ascii="Verdana" w:hAnsi="Verdana" w:cs="Calibri"/>
                <w:b/>
                <w:bCs/>
                <w:color w:val="000000"/>
                <w:sz w:val="20"/>
              </w:rPr>
              <w:t xml:space="preserve"> this</w:t>
            </w:r>
            <w:r w:rsidRPr="008F4D63">
              <w:rPr>
                <w:rFonts w:ascii="Verdana" w:hAnsi="Verdana" w:cs="Calibri"/>
                <w:b/>
                <w:bCs/>
                <w:color w:val="000000"/>
                <w:sz w:val="20"/>
              </w:rPr>
              <w:t xml:space="preserve"> be managed? </w:t>
            </w:r>
          </w:p>
          <w:p w14:paraId="626C880F" w14:textId="77777777" w:rsidR="008F4D63" w:rsidRPr="008F4D63" w:rsidRDefault="008F4D63" w:rsidP="008F4D63">
            <w:pPr>
              <w:spacing w:after="0"/>
              <w:rPr>
                <w:rFonts w:ascii="Verdana" w:hAnsi="Verdana" w:cs="Arial"/>
                <w:bCs/>
                <w:sz w:val="20"/>
                <w:lang w:eastAsia="en-GB"/>
              </w:rPr>
            </w:pPr>
          </w:p>
        </w:tc>
      </w:tr>
      <w:tr w:rsidR="008F4D63" w:rsidRPr="008F4D63" w14:paraId="734BF8B8" w14:textId="77777777" w:rsidTr="008F4D63">
        <w:tc>
          <w:tcPr>
            <w:tcW w:w="2977" w:type="dxa"/>
            <w:shd w:val="clear" w:color="auto" w:fill="auto"/>
          </w:tcPr>
          <w:p w14:paraId="0EA371A4"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Older person’s health</w:t>
            </w:r>
          </w:p>
          <w:p w14:paraId="2F4B6524" w14:textId="77777777" w:rsidR="008F4D63" w:rsidRPr="008F4D63" w:rsidRDefault="008F4D63" w:rsidP="008F4D63">
            <w:pPr>
              <w:numPr>
                <w:ilvl w:val="0"/>
                <w:numId w:val="15"/>
              </w:numPr>
              <w:spacing w:after="0" w:line="240" w:lineRule="auto"/>
              <w:rPr>
                <w:rFonts w:ascii="Verdana" w:hAnsi="Verdana" w:cs="Arial"/>
                <w:bCs/>
                <w:sz w:val="20"/>
                <w:lang w:eastAsia="en-GB"/>
              </w:rPr>
            </w:pPr>
            <w:r w:rsidRPr="008F4D63">
              <w:rPr>
                <w:rFonts w:ascii="Verdana" w:hAnsi="Verdana" w:cs="Arial"/>
                <w:bCs/>
                <w:sz w:val="20"/>
                <w:lang w:eastAsia="en-GB"/>
              </w:rPr>
              <w:t>Existing mental health or other health conditions</w:t>
            </w:r>
          </w:p>
          <w:p w14:paraId="7A73D145" w14:textId="77777777" w:rsidR="008F4D63" w:rsidRPr="008F4D63" w:rsidRDefault="008F4D63" w:rsidP="008F4D63">
            <w:pPr>
              <w:numPr>
                <w:ilvl w:val="0"/>
                <w:numId w:val="15"/>
              </w:numPr>
              <w:spacing w:after="0" w:line="240" w:lineRule="auto"/>
              <w:rPr>
                <w:rFonts w:ascii="Verdana" w:hAnsi="Verdana" w:cs="Arial"/>
                <w:bCs/>
                <w:sz w:val="20"/>
                <w:lang w:eastAsia="en-GB"/>
              </w:rPr>
            </w:pPr>
            <w:r w:rsidRPr="008F4D63">
              <w:rPr>
                <w:rFonts w:ascii="Verdana" w:hAnsi="Verdana" w:cs="Arial"/>
                <w:bCs/>
                <w:sz w:val="20"/>
                <w:lang w:eastAsia="en-GB"/>
              </w:rPr>
              <w:t>Dementia or memory loss</w:t>
            </w:r>
          </w:p>
          <w:p w14:paraId="483030F0" w14:textId="77777777" w:rsidR="008F4D63" w:rsidRPr="008F4D63" w:rsidRDefault="008F4D63" w:rsidP="008F4D63">
            <w:pPr>
              <w:numPr>
                <w:ilvl w:val="0"/>
                <w:numId w:val="15"/>
              </w:numPr>
              <w:spacing w:after="0" w:line="240" w:lineRule="auto"/>
              <w:rPr>
                <w:rFonts w:ascii="Verdana" w:hAnsi="Verdana" w:cs="Arial"/>
                <w:bCs/>
                <w:sz w:val="20"/>
                <w:lang w:eastAsia="en-GB"/>
              </w:rPr>
            </w:pPr>
            <w:r w:rsidRPr="008F4D63">
              <w:rPr>
                <w:rFonts w:ascii="Verdana" w:hAnsi="Verdana" w:cs="Arial"/>
                <w:bCs/>
                <w:sz w:val="20"/>
                <w:lang w:eastAsia="en-GB"/>
              </w:rPr>
              <w:t>Mobility issues</w:t>
            </w:r>
          </w:p>
          <w:p w14:paraId="7BD23E2D" w14:textId="77777777" w:rsidR="008F4D63" w:rsidRPr="008F4D63" w:rsidRDefault="008F4D63" w:rsidP="008F4D63">
            <w:pPr>
              <w:numPr>
                <w:ilvl w:val="0"/>
                <w:numId w:val="14"/>
              </w:numPr>
              <w:spacing w:after="0" w:line="240" w:lineRule="auto"/>
              <w:ind w:left="318" w:hanging="284"/>
              <w:rPr>
                <w:rFonts w:ascii="Verdana" w:hAnsi="Verdana" w:cs="Arial"/>
                <w:bCs/>
                <w:sz w:val="20"/>
                <w:lang w:eastAsia="en-GB"/>
              </w:rPr>
            </w:pPr>
            <w:r w:rsidRPr="008F4D63">
              <w:rPr>
                <w:rFonts w:ascii="Verdana" w:hAnsi="Verdana" w:cs="Arial"/>
                <w:bCs/>
                <w:sz w:val="20"/>
                <w:lang w:eastAsia="en-GB"/>
              </w:rPr>
              <w:t>Sight or hearing loss</w:t>
            </w:r>
          </w:p>
          <w:p w14:paraId="4BA84021" w14:textId="77777777" w:rsidR="008F4D63" w:rsidRPr="008F4D63" w:rsidRDefault="008F4D63" w:rsidP="008F4D63">
            <w:pPr>
              <w:numPr>
                <w:ilvl w:val="0"/>
                <w:numId w:val="14"/>
              </w:numPr>
              <w:spacing w:after="0" w:line="240" w:lineRule="auto"/>
              <w:ind w:left="318" w:hanging="284"/>
              <w:rPr>
                <w:rFonts w:ascii="Verdana" w:hAnsi="Verdana" w:cs="Arial"/>
                <w:bCs/>
                <w:sz w:val="20"/>
                <w:lang w:eastAsia="en-GB"/>
              </w:rPr>
            </w:pPr>
            <w:r w:rsidRPr="008F4D63">
              <w:rPr>
                <w:rFonts w:ascii="Verdana" w:hAnsi="Verdana" w:cs="Arial"/>
                <w:bCs/>
                <w:sz w:val="20"/>
                <w:lang w:eastAsia="en-GB"/>
              </w:rPr>
              <w:t>Drugs and/ or alcohol misuse</w:t>
            </w:r>
          </w:p>
          <w:p w14:paraId="10B10E87" w14:textId="77777777" w:rsidR="008F4D63" w:rsidRPr="008F4D63" w:rsidRDefault="008F4D63" w:rsidP="008F4D63">
            <w:pPr>
              <w:spacing w:after="0"/>
              <w:ind w:left="360"/>
              <w:rPr>
                <w:rFonts w:ascii="Verdana" w:hAnsi="Verdana" w:cs="Arial"/>
                <w:bCs/>
                <w:sz w:val="20"/>
                <w:lang w:eastAsia="en-GB"/>
              </w:rPr>
            </w:pPr>
          </w:p>
          <w:p w14:paraId="73871107"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Living environment</w:t>
            </w:r>
          </w:p>
          <w:p w14:paraId="1FA53E65" w14:textId="77777777" w:rsidR="008F4D63" w:rsidRPr="008F4D63" w:rsidRDefault="008F4D63" w:rsidP="008F4D63">
            <w:pPr>
              <w:numPr>
                <w:ilvl w:val="0"/>
                <w:numId w:val="13"/>
              </w:numPr>
              <w:spacing w:after="0" w:line="240" w:lineRule="auto"/>
              <w:rPr>
                <w:rFonts w:ascii="Verdana" w:hAnsi="Verdana" w:cs="Arial"/>
                <w:bCs/>
                <w:sz w:val="20"/>
                <w:lang w:eastAsia="en-GB"/>
              </w:rPr>
            </w:pPr>
            <w:r w:rsidRPr="008F4D63">
              <w:rPr>
                <w:rFonts w:ascii="Verdana" w:hAnsi="Verdana" w:cs="Arial"/>
                <w:bCs/>
                <w:sz w:val="20"/>
                <w:lang w:eastAsia="en-GB"/>
              </w:rPr>
              <w:t xml:space="preserve">Pets </w:t>
            </w:r>
          </w:p>
          <w:p w14:paraId="21575E1E" w14:textId="77777777" w:rsidR="008F4D63" w:rsidRPr="008F4D63" w:rsidRDefault="008F4D63" w:rsidP="008F4D63">
            <w:pPr>
              <w:numPr>
                <w:ilvl w:val="0"/>
                <w:numId w:val="13"/>
              </w:numPr>
              <w:spacing w:after="0" w:line="240" w:lineRule="auto"/>
              <w:rPr>
                <w:rFonts w:ascii="Verdana" w:hAnsi="Verdana" w:cs="Arial"/>
                <w:bCs/>
                <w:sz w:val="20"/>
                <w:lang w:eastAsia="en-GB"/>
              </w:rPr>
            </w:pPr>
            <w:r w:rsidRPr="008F4D63">
              <w:rPr>
                <w:rFonts w:ascii="Verdana" w:hAnsi="Verdana" w:cs="Arial"/>
                <w:bCs/>
                <w:sz w:val="20"/>
                <w:lang w:eastAsia="en-GB"/>
              </w:rPr>
              <w:t>Smoking</w:t>
            </w:r>
          </w:p>
          <w:p w14:paraId="2FC26BEF" w14:textId="77777777" w:rsidR="008F4D63" w:rsidRPr="008F4D63" w:rsidRDefault="008F4D63" w:rsidP="008F4D63">
            <w:pPr>
              <w:numPr>
                <w:ilvl w:val="0"/>
                <w:numId w:val="13"/>
              </w:numPr>
              <w:spacing w:after="0" w:line="240" w:lineRule="auto"/>
              <w:rPr>
                <w:rFonts w:ascii="Verdana" w:hAnsi="Verdana" w:cs="Arial"/>
                <w:bCs/>
                <w:sz w:val="20"/>
                <w:lang w:eastAsia="en-GB"/>
              </w:rPr>
            </w:pPr>
            <w:r w:rsidRPr="008F4D63">
              <w:rPr>
                <w:rFonts w:ascii="Verdana" w:hAnsi="Verdana" w:cs="Arial"/>
                <w:bCs/>
                <w:sz w:val="20"/>
                <w:lang w:eastAsia="en-GB"/>
              </w:rPr>
              <w:t>Type of accommodation</w:t>
            </w:r>
          </w:p>
          <w:p w14:paraId="50B36ACB" w14:textId="77777777" w:rsidR="008F4D63" w:rsidRPr="008F4D63" w:rsidRDefault="008F4D63" w:rsidP="008F4D63">
            <w:pPr>
              <w:numPr>
                <w:ilvl w:val="0"/>
                <w:numId w:val="13"/>
              </w:numPr>
              <w:spacing w:after="0" w:line="240" w:lineRule="auto"/>
              <w:rPr>
                <w:rFonts w:ascii="Verdana" w:hAnsi="Verdana" w:cs="Arial"/>
                <w:bCs/>
                <w:sz w:val="20"/>
                <w:lang w:eastAsia="en-GB"/>
              </w:rPr>
            </w:pPr>
            <w:r w:rsidRPr="008F4D63">
              <w:rPr>
                <w:rFonts w:ascii="Verdana" w:hAnsi="Verdana" w:cs="Arial"/>
                <w:bCs/>
                <w:sz w:val="20"/>
                <w:lang w:eastAsia="en-GB"/>
              </w:rPr>
              <w:t>Unknown others in the accommodation</w:t>
            </w:r>
          </w:p>
          <w:p w14:paraId="0E14C5B7" w14:textId="77777777" w:rsidR="008F4D63" w:rsidRPr="008F4D63" w:rsidRDefault="008F4D63" w:rsidP="008F4D63">
            <w:pPr>
              <w:numPr>
                <w:ilvl w:val="0"/>
                <w:numId w:val="13"/>
              </w:numPr>
              <w:spacing w:after="0" w:line="240" w:lineRule="auto"/>
              <w:rPr>
                <w:rFonts w:ascii="Verdana" w:hAnsi="Verdana" w:cs="Arial"/>
                <w:bCs/>
                <w:sz w:val="20"/>
                <w:lang w:eastAsia="en-GB"/>
              </w:rPr>
            </w:pPr>
            <w:r w:rsidRPr="008F4D63">
              <w:rPr>
                <w:rFonts w:ascii="Verdana" w:hAnsi="Verdana" w:cs="Arial"/>
                <w:bCs/>
                <w:sz w:val="20"/>
                <w:lang w:eastAsia="en-GB"/>
              </w:rPr>
              <w:t>Poor living conditions/ hoarding</w:t>
            </w:r>
          </w:p>
          <w:p w14:paraId="4DF1BA66" w14:textId="77777777" w:rsidR="008F4D63" w:rsidRPr="008F4D63" w:rsidRDefault="008F4D63" w:rsidP="008F4D63">
            <w:pPr>
              <w:spacing w:after="0"/>
              <w:ind w:left="360"/>
              <w:rPr>
                <w:rFonts w:ascii="Verdana" w:hAnsi="Verdana" w:cs="Arial"/>
                <w:bCs/>
                <w:sz w:val="20"/>
                <w:lang w:eastAsia="en-GB"/>
              </w:rPr>
            </w:pPr>
          </w:p>
          <w:p w14:paraId="4D88A861"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Lone Working</w:t>
            </w:r>
          </w:p>
          <w:p w14:paraId="0EB07C77" w14:textId="77777777" w:rsidR="008F4D63" w:rsidRPr="008F4D63" w:rsidRDefault="008F4D63" w:rsidP="008F4D63">
            <w:pPr>
              <w:spacing w:after="0"/>
              <w:rPr>
                <w:rFonts w:ascii="Verdana" w:hAnsi="Verdana" w:cs="Arial"/>
                <w:bCs/>
                <w:sz w:val="20"/>
                <w:lang w:eastAsia="en-GB"/>
              </w:rPr>
            </w:pPr>
          </w:p>
          <w:p w14:paraId="23A391F0" w14:textId="77777777" w:rsidR="008F4D63" w:rsidRPr="008F4D63" w:rsidRDefault="008F4D63" w:rsidP="008F4D63">
            <w:pPr>
              <w:spacing w:after="0"/>
              <w:rPr>
                <w:rFonts w:ascii="Verdana" w:hAnsi="Verdana" w:cs="Arial"/>
                <w:bCs/>
                <w:sz w:val="20"/>
                <w:lang w:eastAsia="en-GB"/>
              </w:rPr>
            </w:pPr>
          </w:p>
          <w:p w14:paraId="55225A36"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Overarching Risks</w:t>
            </w:r>
          </w:p>
          <w:p w14:paraId="21EBA209"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Verbal abuse</w:t>
            </w:r>
          </w:p>
          <w:p w14:paraId="67B3F3A1"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Physical abuse</w:t>
            </w:r>
          </w:p>
          <w:p w14:paraId="7D9668D0"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Inappropriate behaviour</w:t>
            </w:r>
          </w:p>
          <w:p w14:paraId="0E3FE109"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Risk from others</w:t>
            </w:r>
          </w:p>
          <w:p w14:paraId="43A8D848"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Financial Abuse</w:t>
            </w:r>
          </w:p>
          <w:p w14:paraId="3F7E1CF8" w14:textId="77777777" w:rsidR="008F4D63" w:rsidRPr="008F4D63" w:rsidRDefault="008F4D63" w:rsidP="008F4D63">
            <w:pPr>
              <w:numPr>
                <w:ilvl w:val="0"/>
                <w:numId w:val="12"/>
              </w:numPr>
              <w:spacing w:after="0" w:line="240" w:lineRule="auto"/>
              <w:rPr>
                <w:rFonts w:ascii="Verdana" w:hAnsi="Verdana" w:cs="Arial"/>
                <w:bCs/>
                <w:sz w:val="20"/>
                <w:lang w:eastAsia="en-GB"/>
              </w:rPr>
            </w:pPr>
            <w:r w:rsidRPr="008F4D63">
              <w:rPr>
                <w:rFonts w:ascii="Verdana" w:hAnsi="Verdana" w:cs="Arial"/>
                <w:bCs/>
                <w:sz w:val="20"/>
                <w:lang w:eastAsia="en-GB"/>
              </w:rPr>
              <w:t>Personal Health</w:t>
            </w:r>
          </w:p>
        </w:tc>
        <w:tc>
          <w:tcPr>
            <w:tcW w:w="7797" w:type="dxa"/>
            <w:shd w:val="clear" w:color="auto" w:fill="auto"/>
          </w:tcPr>
          <w:p w14:paraId="642A35A0"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Health issues:</w:t>
            </w:r>
          </w:p>
          <w:p w14:paraId="42582BAB"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Volunteer is aware and has knowledge of any risks, health issues, triggers or limitations of the older person and knows how to act and who to contact if circumstances change</w:t>
            </w:r>
          </w:p>
          <w:p w14:paraId="4B901237"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Volunteer is aware of the limitations in supporting mobility issues</w:t>
            </w:r>
          </w:p>
          <w:p w14:paraId="7117B2AD"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If mobility hinders access to property, use of key safe agreed and Key Safe Agreement read and signed</w:t>
            </w:r>
          </w:p>
          <w:p w14:paraId="352E89DD"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Volunteer has discussed communication needs with the older person and has information on different methods of communication if necessary</w:t>
            </w:r>
          </w:p>
          <w:p w14:paraId="556BB63B" w14:textId="77777777" w:rsidR="008F4D63" w:rsidRPr="008F4D63" w:rsidRDefault="008F4D63" w:rsidP="008F4D63">
            <w:pPr>
              <w:spacing w:after="0"/>
              <w:rPr>
                <w:rFonts w:ascii="Verdana" w:hAnsi="Verdana" w:cs="Arial"/>
                <w:bCs/>
                <w:sz w:val="20"/>
                <w:lang w:eastAsia="en-GB"/>
              </w:rPr>
            </w:pPr>
          </w:p>
          <w:p w14:paraId="203AD232"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Living Environment:</w:t>
            </w:r>
          </w:p>
          <w:p w14:paraId="0B9E9D10"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If evidence of alcohol/drugs misuse, friends/family, or if at any time volunteer feels uncomfortable, abandon visit and reschedule</w:t>
            </w:r>
          </w:p>
          <w:p w14:paraId="5EFC1A92" w14:textId="5A7503A6"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Request pets to be lock</w:t>
            </w:r>
            <w:r w:rsidR="003D6800">
              <w:rPr>
                <w:rFonts w:ascii="Verdana" w:hAnsi="Verdana" w:cs="Arial"/>
                <w:bCs/>
                <w:sz w:val="20"/>
                <w:lang w:eastAsia="en-GB"/>
              </w:rPr>
              <w:t>ed</w:t>
            </w:r>
            <w:r w:rsidRPr="008F4D63">
              <w:rPr>
                <w:rFonts w:ascii="Verdana" w:hAnsi="Verdana" w:cs="Arial"/>
                <w:bCs/>
                <w:sz w:val="20"/>
                <w:lang w:eastAsia="en-GB"/>
              </w:rPr>
              <w:t xml:space="preserve"> in a different room if needed</w:t>
            </w:r>
          </w:p>
          <w:p w14:paraId="08942FE1"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 xml:space="preserve">Request the older person not to smoke before/ during the visit </w:t>
            </w:r>
          </w:p>
          <w:p w14:paraId="37FD803D"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Calibri"/>
                <w:color w:val="000000"/>
                <w:sz w:val="20"/>
              </w:rPr>
              <w:t>Agree visits when no family or friends are at home</w:t>
            </w:r>
          </w:p>
          <w:p w14:paraId="132D722A" w14:textId="77777777" w:rsidR="008F4D63" w:rsidRPr="008F4D63" w:rsidRDefault="008F4D63" w:rsidP="008F4D63">
            <w:pPr>
              <w:spacing w:after="0"/>
              <w:rPr>
                <w:rFonts w:ascii="Verdana" w:hAnsi="Verdana" w:cs="Arial"/>
                <w:bCs/>
                <w:sz w:val="20"/>
                <w:lang w:eastAsia="en-GB"/>
              </w:rPr>
            </w:pPr>
          </w:p>
          <w:p w14:paraId="51816C1B" w14:textId="77777777" w:rsidR="008F4D63" w:rsidRPr="008F4D63" w:rsidRDefault="008F4D63" w:rsidP="008F4D63">
            <w:pPr>
              <w:spacing w:after="0"/>
              <w:ind w:left="-57"/>
              <w:rPr>
                <w:rFonts w:ascii="Verdana" w:hAnsi="Verdana" w:cs="Arial"/>
                <w:b/>
                <w:bCs/>
                <w:sz w:val="20"/>
                <w:lang w:eastAsia="en-GB"/>
              </w:rPr>
            </w:pPr>
            <w:r w:rsidRPr="008F4D63">
              <w:rPr>
                <w:rFonts w:ascii="Verdana" w:hAnsi="Verdana" w:cs="Arial"/>
                <w:b/>
                <w:bCs/>
                <w:sz w:val="20"/>
                <w:lang w:eastAsia="en-GB"/>
              </w:rPr>
              <w:t>Lone Working</w:t>
            </w:r>
          </w:p>
          <w:p w14:paraId="73B1DAA1" w14:textId="77777777" w:rsidR="00ED4C54" w:rsidRDefault="00ED4C54" w:rsidP="003D6800">
            <w:pPr>
              <w:numPr>
                <w:ilvl w:val="0"/>
                <w:numId w:val="11"/>
              </w:numPr>
              <w:spacing w:after="0" w:line="240" w:lineRule="auto"/>
              <w:rPr>
                <w:rFonts w:ascii="Verdana" w:hAnsi="Verdana" w:cs="Arial"/>
                <w:bCs/>
                <w:sz w:val="20"/>
                <w:lang w:eastAsia="en-GB"/>
              </w:rPr>
            </w:pPr>
            <w:r>
              <w:rPr>
                <w:rFonts w:ascii="Verdana" w:hAnsi="Verdana" w:cs="Arial"/>
                <w:bCs/>
                <w:sz w:val="20"/>
                <w:lang w:eastAsia="en-GB"/>
              </w:rPr>
              <w:t xml:space="preserve">Be aware of and follow the </w:t>
            </w:r>
            <w:r w:rsidRPr="00ED4C54">
              <w:rPr>
                <w:rFonts w:ascii="Verdana" w:hAnsi="Verdana" w:cs="Arial"/>
                <w:bCs/>
                <w:sz w:val="20"/>
                <w:lang w:eastAsia="en-GB"/>
              </w:rPr>
              <w:t>Lone Working Policy and guidelines</w:t>
            </w:r>
          </w:p>
          <w:p w14:paraId="6D1D2026" w14:textId="5619D1BE"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Ring or buzz on arrival so they know you are on your way</w:t>
            </w:r>
            <w:r w:rsidR="003D6800">
              <w:rPr>
                <w:rFonts w:ascii="Verdana" w:hAnsi="Verdana" w:cs="Arial"/>
                <w:bCs/>
                <w:sz w:val="20"/>
                <w:lang w:eastAsia="en-GB"/>
              </w:rPr>
              <w:t>.</w:t>
            </w:r>
            <w:r w:rsidRPr="008F4D63">
              <w:rPr>
                <w:rFonts w:ascii="Verdana" w:hAnsi="Verdana" w:cs="Arial"/>
                <w:bCs/>
                <w:sz w:val="20"/>
                <w:lang w:eastAsia="en-GB"/>
              </w:rPr>
              <w:t xml:space="preserve"> Arrange daylight visits where possible </w:t>
            </w:r>
          </w:p>
          <w:p w14:paraId="11673191"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Park in well-lit areas, avoid lonely car parks and do not leave valuables in the car or carry them on you</w:t>
            </w:r>
          </w:p>
          <w:p w14:paraId="3EE5408C"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Avoid passing by groups/ gangs</w:t>
            </w:r>
          </w:p>
          <w:p w14:paraId="7BEA0F86"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Take lifts if possible- but avoid sharing them</w:t>
            </w:r>
          </w:p>
          <w:p w14:paraId="5D62919F"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Keep boundaries with other residents</w:t>
            </w:r>
          </w:p>
          <w:p w14:paraId="29796A0A" w14:textId="77777777" w:rsidR="008F4D63" w:rsidRPr="008F4D63" w:rsidRDefault="008F4D63" w:rsidP="008F4D63">
            <w:pPr>
              <w:spacing w:after="0"/>
              <w:ind w:left="113"/>
              <w:rPr>
                <w:rFonts w:ascii="Verdana" w:hAnsi="Verdana" w:cs="Arial"/>
                <w:b/>
                <w:bCs/>
                <w:sz w:val="20"/>
                <w:lang w:eastAsia="en-GB"/>
              </w:rPr>
            </w:pPr>
          </w:p>
          <w:p w14:paraId="31E5BCFA" w14:textId="77777777" w:rsidR="008F4D63" w:rsidRPr="008F4D63" w:rsidRDefault="008F4D63" w:rsidP="008F4D63">
            <w:pPr>
              <w:spacing w:after="0"/>
              <w:rPr>
                <w:rFonts w:ascii="Verdana" w:hAnsi="Verdana" w:cs="Arial"/>
                <w:b/>
                <w:bCs/>
                <w:sz w:val="20"/>
                <w:lang w:eastAsia="en-GB"/>
              </w:rPr>
            </w:pPr>
            <w:r w:rsidRPr="008F4D63">
              <w:rPr>
                <w:rFonts w:ascii="Verdana" w:hAnsi="Verdana" w:cs="Arial"/>
                <w:b/>
                <w:bCs/>
                <w:sz w:val="20"/>
                <w:lang w:eastAsia="en-GB"/>
              </w:rPr>
              <w:t>Overarching risks</w:t>
            </w:r>
          </w:p>
          <w:p w14:paraId="558F9743" w14:textId="367DD95F"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Always inform your Independent Age contact immediately if an incident occurs</w:t>
            </w:r>
          </w:p>
          <w:p w14:paraId="00AADA62" w14:textId="67F4BAF1"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Always inform y</w:t>
            </w:r>
            <w:r w:rsidR="003D6800">
              <w:rPr>
                <w:rFonts w:ascii="Verdana" w:hAnsi="Verdana" w:cs="Arial"/>
                <w:bCs/>
                <w:sz w:val="20"/>
                <w:lang w:eastAsia="en-GB"/>
              </w:rPr>
              <w:t>our Independent Age contact of</w:t>
            </w:r>
            <w:r w:rsidRPr="008F4D63">
              <w:rPr>
                <w:rFonts w:ascii="Verdana" w:hAnsi="Verdana" w:cs="Arial"/>
                <w:bCs/>
                <w:sz w:val="20"/>
                <w:lang w:eastAsia="en-GB"/>
              </w:rPr>
              <w:t xml:space="preserve"> any concerns on any of the above, including deterioration </w:t>
            </w:r>
            <w:r w:rsidR="003D6800">
              <w:rPr>
                <w:rFonts w:ascii="Verdana" w:hAnsi="Verdana" w:cs="Arial"/>
                <w:bCs/>
                <w:sz w:val="20"/>
                <w:lang w:eastAsia="en-GB"/>
              </w:rPr>
              <w:t xml:space="preserve">in wellbeing </w:t>
            </w:r>
            <w:r w:rsidRPr="008F4D63">
              <w:rPr>
                <w:rFonts w:ascii="Verdana" w:hAnsi="Verdana" w:cs="Arial"/>
                <w:bCs/>
                <w:sz w:val="20"/>
                <w:lang w:eastAsia="en-GB"/>
              </w:rPr>
              <w:t xml:space="preserve">or new concerns </w:t>
            </w:r>
          </w:p>
          <w:p w14:paraId="35888A70"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Always have a charged phone when on visits</w:t>
            </w:r>
          </w:p>
          <w:p w14:paraId="26FEAC92" w14:textId="47183531"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Call ambulance or the emergency service if needed</w:t>
            </w:r>
          </w:p>
          <w:p w14:paraId="132F146A"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 xml:space="preserve"> Be aware of all relevant Independent Age’s policies &amp;  procedures</w:t>
            </w:r>
          </w:p>
          <w:p w14:paraId="102EE2E7" w14:textId="77777777" w:rsidR="008F4D63" w:rsidRPr="008F4D63"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 xml:space="preserve"> Do not to accept or give any money or gifts </w:t>
            </w:r>
          </w:p>
          <w:p w14:paraId="28C71523" w14:textId="77777777" w:rsidR="003D6800" w:rsidRDefault="008F4D63"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 xml:space="preserve"> Do not disclose/ discuss any information with family, professionals or the public, other than your Independent Age contact</w:t>
            </w:r>
          </w:p>
          <w:p w14:paraId="4A154E42" w14:textId="77777777" w:rsidR="004D094C" w:rsidRDefault="004D094C" w:rsidP="003D6800">
            <w:pPr>
              <w:numPr>
                <w:ilvl w:val="0"/>
                <w:numId w:val="11"/>
              </w:numPr>
              <w:spacing w:after="0" w:line="240" w:lineRule="auto"/>
              <w:rPr>
                <w:rFonts w:ascii="Verdana" w:hAnsi="Verdana" w:cs="Arial"/>
                <w:bCs/>
                <w:sz w:val="20"/>
                <w:lang w:eastAsia="en-GB"/>
              </w:rPr>
            </w:pPr>
            <w:r w:rsidRPr="003D6800">
              <w:rPr>
                <w:rFonts w:ascii="Verdana" w:hAnsi="Verdana" w:cs="Arial"/>
                <w:bCs/>
                <w:sz w:val="20"/>
                <w:lang w:eastAsia="en-GB"/>
              </w:rPr>
              <w:t>Inform your IA contact of any relevant health condition(s)</w:t>
            </w:r>
          </w:p>
          <w:p w14:paraId="71C37AD4" w14:textId="2F58C70A" w:rsidR="003D6800" w:rsidRPr="003D6800" w:rsidRDefault="003D6800" w:rsidP="003D6800">
            <w:pPr>
              <w:numPr>
                <w:ilvl w:val="0"/>
                <w:numId w:val="11"/>
              </w:numPr>
              <w:spacing w:after="0" w:line="240" w:lineRule="auto"/>
              <w:rPr>
                <w:rFonts w:ascii="Verdana" w:hAnsi="Verdana" w:cs="Arial"/>
                <w:bCs/>
                <w:sz w:val="20"/>
                <w:lang w:eastAsia="en-GB"/>
              </w:rPr>
            </w:pPr>
            <w:r w:rsidRPr="008F4D63">
              <w:rPr>
                <w:rFonts w:ascii="Verdana" w:hAnsi="Verdana" w:cs="Arial"/>
                <w:bCs/>
                <w:sz w:val="20"/>
                <w:lang w:eastAsia="en-GB"/>
              </w:rPr>
              <w:t>We have a zero tolerance to any form of abuse</w:t>
            </w:r>
            <w:r>
              <w:rPr>
                <w:rFonts w:ascii="Verdana" w:hAnsi="Verdana" w:cs="Arial"/>
                <w:bCs/>
                <w:sz w:val="20"/>
                <w:lang w:eastAsia="en-GB"/>
              </w:rPr>
              <w:t>, if that occurs: leave!</w:t>
            </w:r>
          </w:p>
        </w:tc>
      </w:tr>
    </w:tbl>
    <w:p w14:paraId="4491A5A7" w14:textId="77777777" w:rsidR="008F4D63" w:rsidRPr="008F4D63" w:rsidRDefault="008F4D63" w:rsidP="008F4D63">
      <w:pPr>
        <w:spacing w:after="0"/>
        <w:rPr>
          <w:rFonts w:ascii="Verdana" w:hAnsi="Verdana" w:cs="Arial"/>
          <w:bCs/>
          <w:sz w:val="20"/>
          <w:lang w:eastAsia="en-GB"/>
        </w:rPr>
      </w:pPr>
    </w:p>
    <w:p w14:paraId="228CC66B" w14:textId="77777777" w:rsidR="008F4D63" w:rsidRDefault="008F4D63" w:rsidP="008F4D63">
      <w:pPr>
        <w:spacing w:after="0"/>
        <w:ind w:left="1440"/>
        <w:jc w:val="center"/>
        <w:rPr>
          <w:rFonts w:ascii="Verdana" w:hAnsi="Verdana" w:cs="Arial"/>
          <w:b/>
          <w:bCs/>
          <w:sz w:val="18"/>
          <w:szCs w:val="20"/>
          <w:lang w:eastAsia="en-GB"/>
        </w:rPr>
      </w:pPr>
    </w:p>
    <w:p w14:paraId="3C9BA88A" w14:textId="77777777" w:rsidR="006F753C" w:rsidRDefault="006F753C" w:rsidP="008F4D63">
      <w:pPr>
        <w:spacing w:after="0"/>
        <w:ind w:left="1440"/>
        <w:jc w:val="center"/>
        <w:rPr>
          <w:rFonts w:ascii="Verdana" w:hAnsi="Verdana" w:cs="Arial"/>
          <w:b/>
          <w:bCs/>
          <w:sz w:val="18"/>
          <w:szCs w:val="20"/>
          <w:lang w:eastAsia="en-GB"/>
        </w:rPr>
      </w:pPr>
    </w:p>
    <w:p w14:paraId="3A9D778C" w14:textId="77777777" w:rsidR="006F753C" w:rsidRPr="008F4D63" w:rsidRDefault="006F753C" w:rsidP="008F4D63">
      <w:pPr>
        <w:spacing w:after="0"/>
        <w:ind w:left="1440"/>
        <w:jc w:val="center"/>
        <w:rPr>
          <w:rFonts w:ascii="Verdana" w:hAnsi="Verdana" w:cs="Arial"/>
          <w:b/>
          <w:bCs/>
          <w:sz w:val="18"/>
          <w:szCs w:val="20"/>
          <w:lang w:eastAsia="en-GB"/>
        </w:rPr>
      </w:pPr>
    </w:p>
    <w:tbl>
      <w:tblPr>
        <w:tblW w:w="1050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279"/>
        <w:gridCol w:w="7535"/>
      </w:tblGrid>
      <w:tr w:rsidR="008F4D63" w:rsidRPr="008F4D63" w14:paraId="64A28521" w14:textId="77777777" w:rsidTr="006F753C">
        <w:tc>
          <w:tcPr>
            <w:tcW w:w="2967" w:type="dxa"/>
            <w:gridSpan w:val="2"/>
            <w:shd w:val="clear" w:color="auto" w:fill="auto"/>
          </w:tcPr>
          <w:p w14:paraId="0DA4CD0B" w14:textId="77777777" w:rsidR="008F4D63" w:rsidRPr="008F4D63" w:rsidRDefault="008F4D63" w:rsidP="008F4D63">
            <w:pPr>
              <w:spacing w:after="0"/>
              <w:jc w:val="center"/>
              <w:rPr>
                <w:rFonts w:ascii="Verdana" w:hAnsi="Verdana" w:cs="Arial"/>
                <w:b/>
                <w:bCs/>
                <w:sz w:val="20"/>
                <w:lang w:eastAsia="en-GB"/>
              </w:rPr>
            </w:pPr>
            <w:r w:rsidRPr="008F4D63">
              <w:rPr>
                <w:rFonts w:ascii="Verdana" w:hAnsi="Verdana" w:cs="Arial"/>
                <w:b/>
                <w:bCs/>
                <w:sz w:val="20"/>
                <w:lang w:eastAsia="en-GB"/>
              </w:rPr>
              <w:lastRenderedPageBreak/>
              <w:t>Scoring</w:t>
            </w:r>
          </w:p>
        </w:tc>
        <w:tc>
          <w:tcPr>
            <w:tcW w:w="7535" w:type="dxa"/>
            <w:shd w:val="clear" w:color="auto" w:fill="auto"/>
          </w:tcPr>
          <w:p w14:paraId="065ACE21" w14:textId="77777777" w:rsidR="008F4D63" w:rsidRPr="008F4D63" w:rsidRDefault="008F4D63" w:rsidP="008F4D63">
            <w:pPr>
              <w:spacing w:after="0"/>
              <w:jc w:val="center"/>
              <w:rPr>
                <w:rFonts w:ascii="Verdana" w:hAnsi="Verdana" w:cs="Arial"/>
                <w:b/>
                <w:bCs/>
                <w:sz w:val="20"/>
                <w:lang w:eastAsia="en-GB"/>
              </w:rPr>
            </w:pPr>
            <w:r w:rsidRPr="008F4D63">
              <w:rPr>
                <w:rFonts w:ascii="Verdana" w:hAnsi="Verdana" w:cs="Arial"/>
                <w:b/>
                <w:bCs/>
                <w:sz w:val="20"/>
                <w:lang w:eastAsia="en-GB"/>
              </w:rPr>
              <w:t>Level of Risk - Actions</w:t>
            </w:r>
          </w:p>
        </w:tc>
      </w:tr>
      <w:tr w:rsidR="008F4D63" w:rsidRPr="008F4D63" w14:paraId="52148273" w14:textId="77777777" w:rsidTr="006F753C">
        <w:tc>
          <w:tcPr>
            <w:tcW w:w="1688" w:type="dxa"/>
            <w:shd w:val="clear" w:color="auto" w:fill="auto"/>
          </w:tcPr>
          <w:p w14:paraId="49DA2538" w14:textId="77777777" w:rsidR="008F4D63" w:rsidRPr="008F4D63" w:rsidRDefault="008F4D63" w:rsidP="008F4D63">
            <w:pPr>
              <w:spacing w:after="0"/>
              <w:jc w:val="center"/>
              <w:rPr>
                <w:rFonts w:ascii="Verdana" w:hAnsi="Verdana" w:cs="Arial"/>
                <w:bCs/>
                <w:sz w:val="20"/>
                <w:lang w:eastAsia="en-GB"/>
              </w:rPr>
            </w:pPr>
            <w:r w:rsidRPr="008F4D63">
              <w:rPr>
                <w:rFonts w:ascii="Verdana" w:hAnsi="Verdana" w:cs="Arial"/>
                <w:bCs/>
                <w:sz w:val="20"/>
                <w:lang w:eastAsia="en-GB"/>
              </w:rPr>
              <w:t>1-5</w:t>
            </w:r>
          </w:p>
        </w:tc>
        <w:tc>
          <w:tcPr>
            <w:tcW w:w="1279" w:type="dxa"/>
            <w:shd w:val="clear" w:color="auto" w:fill="auto"/>
          </w:tcPr>
          <w:p w14:paraId="50D2B434" w14:textId="77777777" w:rsidR="008F4D63" w:rsidRPr="008F4D63" w:rsidRDefault="008F4D63" w:rsidP="008F4D63">
            <w:pPr>
              <w:spacing w:after="0"/>
              <w:rPr>
                <w:rFonts w:ascii="Verdana" w:hAnsi="Verdana" w:cs="Arial"/>
                <w:bCs/>
                <w:sz w:val="20"/>
                <w:lang w:eastAsia="en-GB"/>
              </w:rPr>
            </w:pPr>
            <w:r w:rsidRPr="008F4D63">
              <w:rPr>
                <w:rFonts w:ascii="Verdana" w:hAnsi="Verdana" w:cs="Arial"/>
                <w:bCs/>
                <w:sz w:val="20"/>
                <w:lang w:eastAsia="en-GB"/>
              </w:rPr>
              <w:t>Low</w:t>
            </w:r>
          </w:p>
        </w:tc>
        <w:tc>
          <w:tcPr>
            <w:tcW w:w="7535" w:type="dxa"/>
            <w:shd w:val="clear" w:color="auto" w:fill="auto"/>
          </w:tcPr>
          <w:p w14:paraId="3E580715" w14:textId="77777777" w:rsidR="008F4D63" w:rsidRPr="008F4D63" w:rsidRDefault="008F4D63" w:rsidP="008F4D63">
            <w:pPr>
              <w:spacing w:after="0"/>
              <w:rPr>
                <w:rFonts w:ascii="Verdana" w:eastAsia="Calibri" w:hAnsi="Verdana" w:cs="Arial"/>
                <w:sz w:val="20"/>
                <w:lang w:eastAsia="en-GB"/>
              </w:rPr>
            </w:pPr>
            <w:r w:rsidRPr="008F4D63">
              <w:rPr>
                <w:rFonts w:ascii="Verdana" w:eastAsia="Calibri" w:hAnsi="Verdana" w:cs="Arial"/>
                <w:sz w:val="20"/>
                <w:lang w:eastAsia="en-GB"/>
              </w:rPr>
              <w:t>Control Measures to be Monitored</w:t>
            </w:r>
          </w:p>
        </w:tc>
      </w:tr>
      <w:tr w:rsidR="008F4D63" w:rsidRPr="008F4D63" w14:paraId="6C9B5DED" w14:textId="77777777" w:rsidTr="006F753C">
        <w:tc>
          <w:tcPr>
            <w:tcW w:w="1688" w:type="dxa"/>
            <w:shd w:val="clear" w:color="auto" w:fill="auto"/>
          </w:tcPr>
          <w:p w14:paraId="77DD5D1A" w14:textId="77777777" w:rsidR="008F4D63" w:rsidRPr="008F4D63" w:rsidRDefault="008F4D63" w:rsidP="008F4D63">
            <w:pPr>
              <w:spacing w:after="0"/>
              <w:jc w:val="center"/>
              <w:rPr>
                <w:rFonts w:ascii="Verdana" w:hAnsi="Verdana" w:cs="Arial"/>
                <w:bCs/>
                <w:sz w:val="20"/>
                <w:lang w:eastAsia="en-GB"/>
              </w:rPr>
            </w:pPr>
            <w:r w:rsidRPr="008F4D63">
              <w:rPr>
                <w:rFonts w:ascii="Verdana" w:hAnsi="Verdana" w:cs="Arial"/>
                <w:bCs/>
                <w:sz w:val="20"/>
                <w:lang w:eastAsia="en-GB"/>
              </w:rPr>
              <w:t>6-9</w:t>
            </w:r>
          </w:p>
        </w:tc>
        <w:tc>
          <w:tcPr>
            <w:tcW w:w="1279" w:type="dxa"/>
            <w:shd w:val="clear" w:color="auto" w:fill="auto"/>
          </w:tcPr>
          <w:p w14:paraId="02499ACC" w14:textId="77777777" w:rsidR="008F4D63" w:rsidRPr="008F4D63" w:rsidRDefault="008F4D63" w:rsidP="008F4D63">
            <w:pPr>
              <w:spacing w:after="0"/>
              <w:rPr>
                <w:rFonts w:ascii="Verdana" w:hAnsi="Verdana" w:cs="Arial"/>
                <w:bCs/>
                <w:sz w:val="20"/>
                <w:lang w:eastAsia="en-GB"/>
              </w:rPr>
            </w:pPr>
            <w:r w:rsidRPr="008F4D63">
              <w:rPr>
                <w:rFonts w:ascii="Verdana" w:hAnsi="Verdana" w:cs="Arial"/>
                <w:bCs/>
                <w:sz w:val="20"/>
                <w:lang w:eastAsia="en-GB"/>
              </w:rPr>
              <w:t>Medium</w:t>
            </w:r>
          </w:p>
        </w:tc>
        <w:tc>
          <w:tcPr>
            <w:tcW w:w="7535" w:type="dxa"/>
            <w:shd w:val="clear" w:color="auto" w:fill="auto"/>
          </w:tcPr>
          <w:p w14:paraId="5CC42A65" w14:textId="77777777" w:rsidR="008F4D63" w:rsidRPr="008F4D63" w:rsidRDefault="008F4D63" w:rsidP="008F4D63">
            <w:pPr>
              <w:spacing w:after="0"/>
              <w:rPr>
                <w:rFonts w:ascii="Verdana" w:eastAsia="Calibri" w:hAnsi="Verdana" w:cs="Arial"/>
                <w:sz w:val="20"/>
                <w:lang w:eastAsia="en-GB"/>
              </w:rPr>
            </w:pPr>
            <w:r w:rsidRPr="008F4D63">
              <w:rPr>
                <w:rFonts w:ascii="Verdana" w:eastAsia="Calibri" w:hAnsi="Verdana" w:cs="Arial"/>
                <w:sz w:val="20"/>
                <w:lang w:eastAsia="en-GB"/>
              </w:rPr>
              <w:t>Control Measures Require Improving so far as is Reasonably Practicable</w:t>
            </w:r>
          </w:p>
        </w:tc>
      </w:tr>
      <w:tr w:rsidR="008F4D63" w:rsidRPr="008F4D63" w14:paraId="63FFC196" w14:textId="77777777" w:rsidTr="006F753C">
        <w:trPr>
          <w:trHeight w:val="312"/>
        </w:trPr>
        <w:tc>
          <w:tcPr>
            <w:tcW w:w="1688" w:type="dxa"/>
            <w:shd w:val="clear" w:color="auto" w:fill="auto"/>
          </w:tcPr>
          <w:p w14:paraId="1F6F39E5" w14:textId="77777777" w:rsidR="008F4D63" w:rsidRPr="008F4D63" w:rsidRDefault="008F4D63" w:rsidP="008F4D63">
            <w:pPr>
              <w:spacing w:after="0"/>
              <w:jc w:val="center"/>
              <w:rPr>
                <w:rFonts w:ascii="Verdana" w:hAnsi="Verdana" w:cs="Arial"/>
                <w:bCs/>
                <w:sz w:val="20"/>
                <w:lang w:eastAsia="en-GB"/>
              </w:rPr>
            </w:pPr>
            <w:r w:rsidRPr="008F4D63">
              <w:rPr>
                <w:rFonts w:ascii="Verdana" w:hAnsi="Verdana" w:cs="Arial"/>
                <w:bCs/>
                <w:sz w:val="20"/>
                <w:lang w:eastAsia="en-GB"/>
              </w:rPr>
              <w:t>10+</w:t>
            </w:r>
          </w:p>
        </w:tc>
        <w:tc>
          <w:tcPr>
            <w:tcW w:w="1279" w:type="dxa"/>
            <w:shd w:val="clear" w:color="auto" w:fill="auto"/>
          </w:tcPr>
          <w:p w14:paraId="090CD625" w14:textId="77777777" w:rsidR="008F4D63" w:rsidRPr="008F4D63" w:rsidRDefault="008F4D63" w:rsidP="008F4D63">
            <w:pPr>
              <w:spacing w:after="0"/>
              <w:rPr>
                <w:rFonts w:ascii="Verdana" w:hAnsi="Verdana" w:cs="Arial"/>
                <w:bCs/>
                <w:sz w:val="20"/>
                <w:lang w:eastAsia="en-GB"/>
              </w:rPr>
            </w:pPr>
            <w:r w:rsidRPr="008F4D63">
              <w:rPr>
                <w:rFonts w:ascii="Verdana" w:hAnsi="Verdana" w:cs="Arial"/>
                <w:bCs/>
                <w:sz w:val="20"/>
                <w:lang w:eastAsia="en-GB"/>
              </w:rPr>
              <w:t>High</w:t>
            </w:r>
          </w:p>
        </w:tc>
        <w:tc>
          <w:tcPr>
            <w:tcW w:w="7535" w:type="dxa"/>
            <w:shd w:val="clear" w:color="auto" w:fill="auto"/>
          </w:tcPr>
          <w:p w14:paraId="4C7FF5A6" w14:textId="77777777" w:rsidR="008F4D63" w:rsidRPr="008F4D63" w:rsidRDefault="008F4D63" w:rsidP="008F4D63">
            <w:pPr>
              <w:spacing w:after="0"/>
              <w:rPr>
                <w:rFonts w:ascii="Verdana" w:eastAsia="Calibri" w:hAnsi="Verdana" w:cs="Arial"/>
                <w:sz w:val="20"/>
                <w:lang w:eastAsia="en-GB"/>
              </w:rPr>
            </w:pPr>
            <w:r w:rsidRPr="008F4D63">
              <w:rPr>
                <w:rFonts w:ascii="Verdana" w:eastAsia="Calibri" w:hAnsi="Verdana" w:cs="Arial"/>
                <w:sz w:val="20"/>
                <w:lang w:eastAsia="en-GB"/>
              </w:rPr>
              <w:t>Immediate Action Required to Reduce the Level Risk or Cease Task</w:t>
            </w:r>
          </w:p>
        </w:tc>
      </w:tr>
    </w:tbl>
    <w:p w14:paraId="482F1172" w14:textId="77777777" w:rsidR="006F753C" w:rsidRDefault="006F753C" w:rsidP="006F753C">
      <w:pPr>
        <w:spacing w:after="0"/>
        <w:rPr>
          <w:rFonts w:ascii="Verdana" w:hAnsi="Verdana" w:cs="Arial"/>
          <w:bCs/>
          <w:sz w:val="20"/>
          <w:lang w:eastAsia="en-GB"/>
        </w:rPr>
      </w:pPr>
    </w:p>
    <w:tbl>
      <w:tblPr>
        <w:tblStyle w:val="TableGrid"/>
        <w:tblW w:w="0" w:type="auto"/>
        <w:tblInd w:w="-998" w:type="dxa"/>
        <w:tblLook w:val="04A0" w:firstRow="1" w:lastRow="0" w:firstColumn="1" w:lastColumn="0" w:noHBand="0" w:noVBand="1"/>
      </w:tblPr>
      <w:tblGrid>
        <w:gridCol w:w="8364"/>
        <w:gridCol w:w="993"/>
        <w:gridCol w:w="1104"/>
      </w:tblGrid>
      <w:tr w:rsidR="006F753C" w14:paraId="0BB6E39C" w14:textId="77777777" w:rsidTr="006F753C">
        <w:tc>
          <w:tcPr>
            <w:tcW w:w="8364" w:type="dxa"/>
          </w:tcPr>
          <w:p w14:paraId="3245493B" w14:textId="77777777" w:rsidR="006F753C" w:rsidRPr="008F4D63" w:rsidRDefault="006F753C" w:rsidP="006F753C">
            <w:pPr>
              <w:rPr>
                <w:rFonts w:ascii="Verdana" w:hAnsi="Verdana" w:cs="Arial"/>
                <w:b/>
                <w:bCs/>
                <w:sz w:val="20"/>
                <w:lang w:eastAsia="en-GB"/>
              </w:rPr>
            </w:pPr>
            <w:r w:rsidRPr="008F4D63">
              <w:rPr>
                <w:rFonts w:ascii="Verdana" w:hAnsi="Verdana" w:cs="Arial"/>
                <w:b/>
                <w:bCs/>
                <w:sz w:val="20"/>
                <w:lang w:eastAsia="en-GB"/>
              </w:rPr>
              <w:t xml:space="preserve">Main risks associated to this service user and management plan:     </w:t>
            </w:r>
          </w:p>
          <w:p w14:paraId="73062FFE" w14:textId="77777777" w:rsidR="006F753C" w:rsidRDefault="006F753C" w:rsidP="006F753C">
            <w:pPr>
              <w:rPr>
                <w:rFonts w:ascii="Verdana" w:hAnsi="Verdana" w:cs="Arial"/>
                <w:bCs/>
                <w:sz w:val="20"/>
                <w:lang w:eastAsia="en-GB"/>
              </w:rPr>
            </w:pPr>
          </w:p>
        </w:tc>
        <w:tc>
          <w:tcPr>
            <w:tcW w:w="993" w:type="dxa"/>
          </w:tcPr>
          <w:p w14:paraId="4F6C1311" w14:textId="6375B88C" w:rsidR="006F753C" w:rsidRDefault="006F753C" w:rsidP="006F753C">
            <w:pPr>
              <w:rPr>
                <w:rFonts w:ascii="Verdana" w:hAnsi="Verdana" w:cs="Arial"/>
                <w:bCs/>
                <w:sz w:val="20"/>
                <w:lang w:eastAsia="en-GB"/>
              </w:rPr>
            </w:pPr>
            <w:r w:rsidRPr="008F4D63">
              <w:rPr>
                <w:rFonts w:ascii="Verdana" w:hAnsi="Verdana" w:cs="Arial"/>
                <w:bCs/>
                <w:sz w:val="20"/>
                <w:lang w:eastAsia="en-GB"/>
              </w:rPr>
              <w:t>Degree of risk</w:t>
            </w:r>
          </w:p>
        </w:tc>
        <w:tc>
          <w:tcPr>
            <w:tcW w:w="1104" w:type="dxa"/>
          </w:tcPr>
          <w:p w14:paraId="00244D52" w14:textId="3166BBE1" w:rsidR="006F753C" w:rsidRDefault="006F753C" w:rsidP="006F753C">
            <w:pPr>
              <w:rPr>
                <w:rFonts w:ascii="Verdana" w:hAnsi="Verdana" w:cs="Arial"/>
                <w:bCs/>
                <w:sz w:val="20"/>
                <w:lang w:eastAsia="en-GB"/>
              </w:rPr>
            </w:pPr>
            <w:r>
              <w:rPr>
                <w:rFonts w:ascii="Verdana" w:hAnsi="Verdana" w:cs="Arial"/>
                <w:bCs/>
                <w:sz w:val="20"/>
                <w:lang w:eastAsia="en-GB"/>
              </w:rPr>
              <w:t>Level of risk</w:t>
            </w:r>
          </w:p>
        </w:tc>
      </w:tr>
      <w:tr w:rsidR="006F753C" w14:paraId="4CDDF21E" w14:textId="77777777" w:rsidTr="006F753C">
        <w:tc>
          <w:tcPr>
            <w:tcW w:w="8364" w:type="dxa"/>
          </w:tcPr>
          <w:p w14:paraId="5062C4A5" w14:textId="77777777" w:rsidR="006F753C" w:rsidRPr="008F4D63" w:rsidRDefault="006F753C" w:rsidP="006F753C">
            <w:pPr>
              <w:rPr>
                <w:rFonts w:ascii="Verdana" w:hAnsi="Verdana" w:cs="Arial"/>
                <w:bCs/>
                <w:i/>
                <w:sz w:val="20"/>
                <w:lang w:eastAsia="en-GB"/>
              </w:rPr>
            </w:pPr>
            <w:r w:rsidRPr="008F4D63">
              <w:rPr>
                <w:rFonts w:ascii="Verdana" w:hAnsi="Verdana" w:cs="Arial"/>
                <w:bCs/>
                <w:i/>
                <w:sz w:val="20"/>
                <w:lang w:eastAsia="en-GB"/>
              </w:rPr>
              <w:t xml:space="preserve">E.g. </w:t>
            </w:r>
          </w:p>
          <w:p w14:paraId="781EC71A" w14:textId="77777777" w:rsidR="006F753C" w:rsidRPr="008F4D63" w:rsidRDefault="006F753C" w:rsidP="006F753C">
            <w:pPr>
              <w:rPr>
                <w:rFonts w:ascii="Verdana" w:hAnsi="Verdana" w:cs="Arial"/>
                <w:bCs/>
                <w:i/>
                <w:sz w:val="20"/>
                <w:lang w:eastAsia="en-GB"/>
              </w:rPr>
            </w:pPr>
            <w:r w:rsidRPr="008F4D63">
              <w:rPr>
                <w:rFonts w:ascii="Verdana" w:hAnsi="Verdana" w:cs="Arial"/>
                <w:bCs/>
                <w:i/>
                <w:sz w:val="20"/>
                <w:lang w:eastAsia="en-GB"/>
              </w:rPr>
              <w:t>1. Mental health: schizophrenia. Managed by medication, regular contact with GP. Always call on the day to ensure they feel well for the visit</w:t>
            </w:r>
          </w:p>
          <w:p w14:paraId="68D1C417" w14:textId="77777777" w:rsidR="006F753C" w:rsidRDefault="006F753C" w:rsidP="006F753C">
            <w:pPr>
              <w:rPr>
                <w:rFonts w:ascii="Verdana" w:hAnsi="Verdana" w:cs="Arial"/>
                <w:bCs/>
                <w:i/>
                <w:sz w:val="20"/>
                <w:lang w:eastAsia="en-GB"/>
              </w:rPr>
            </w:pPr>
            <w:r w:rsidRPr="008F4D63">
              <w:rPr>
                <w:rFonts w:ascii="Verdana" w:hAnsi="Verdana" w:cs="Arial"/>
                <w:bCs/>
                <w:i/>
                <w:sz w:val="20"/>
                <w:lang w:eastAsia="en-GB"/>
              </w:rPr>
              <w:t xml:space="preserve">2. </w:t>
            </w:r>
            <w:r>
              <w:rPr>
                <w:rFonts w:ascii="Verdana" w:hAnsi="Verdana" w:cs="Arial"/>
                <w:bCs/>
                <w:i/>
                <w:sz w:val="20"/>
                <w:lang w:eastAsia="en-GB"/>
              </w:rPr>
              <w:t>Living environment: smoking. Agreed that the SU won’t smoke during or just before the visit. Suggest opening windows if you feel uncomfortable</w:t>
            </w:r>
          </w:p>
          <w:p w14:paraId="525C9540" w14:textId="77777777" w:rsidR="006F753C" w:rsidRDefault="006F753C" w:rsidP="006F753C">
            <w:pPr>
              <w:rPr>
                <w:rFonts w:ascii="Verdana" w:hAnsi="Verdana" w:cs="Arial"/>
                <w:bCs/>
                <w:i/>
                <w:sz w:val="20"/>
                <w:lang w:eastAsia="en-GB"/>
              </w:rPr>
            </w:pPr>
          </w:p>
          <w:p w14:paraId="23AB3CEB" w14:textId="77777777" w:rsidR="006F753C" w:rsidRDefault="006F753C" w:rsidP="006F753C">
            <w:pPr>
              <w:rPr>
                <w:rFonts w:ascii="Verdana" w:hAnsi="Verdana" w:cs="Arial"/>
                <w:bCs/>
                <w:i/>
                <w:sz w:val="20"/>
                <w:lang w:eastAsia="en-GB"/>
              </w:rPr>
            </w:pPr>
          </w:p>
          <w:p w14:paraId="7B4CBE09" w14:textId="77777777" w:rsidR="006F753C" w:rsidRDefault="006F753C" w:rsidP="006F753C">
            <w:pPr>
              <w:rPr>
                <w:rFonts w:ascii="Verdana" w:hAnsi="Verdana" w:cs="Arial"/>
                <w:bCs/>
                <w:i/>
                <w:sz w:val="20"/>
                <w:lang w:eastAsia="en-GB"/>
              </w:rPr>
            </w:pPr>
          </w:p>
          <w:p w14:paraId="4A236817" w14:textId="77777777" w:rsidR="006F753C" w:rsidRDefault="006F753C" w:rsidP="006F753C">
            <w:pPr>
              <w:rPr>
                <w:rFonts w:ascii="Verdana" w:hAnsi="Verdana" w:cs="Arial"/>
                <w:bCs/>
                <w:i/>
                <w:sz w:val="20"/>
                <w:lang w:eastAsia="en-GB"/>
              </w:rPr>
            </w:pPr>
          </w:p>
          <w:p w14:paraId="4B5D07E8" w14:textId="77777777" w:rsidR="006F753C" w:rsidRDefault="006F753C" w:rsidP="006F753C">
            <w:pPr>
              <w:rPr>
                <w:rFonts w:ascii="Verdana" w:hAnsi="Verdana" w:cs="Arial"/>
                <w:bCs/>
                <w:i/>
                <w:sz w:val="20"/>
                <w:lang w:eastAsia="en-GB"/>
              </w:rPr>
            </w:pPr>
          </w:p>
          <w:p w14:paraId="44D68B7F" w14:textId="77777777" w:rsidR="006F753C" w:rsidRDefault="006F753C" w:rsidP="006F753C">
            <w:pPr>
              <w:rPr>
                <w:rFonts w:ascii="Verdana" w:hAnsi="Verdana" w:cs="Arial"/>
                <w:bCs/>
                <w:i/>
                <w:sz w:val="20"/>
                <w:lang w:eastAsia="en-GB"/>
              </w:rPr>
            </w:pPr>
          </w:p>
          <w:p w14:paraId="75B25968" w14:textId="77777777" w:rsidR="006F753C" w:rsidRDefault="006F753C" w:rsidP="006F753C">
            <w:pPr>
              <w:rPr>
                <w:rFonts w:ascii="Verdana" w:hAnsi="Verdana" w:cs="Arial"/>
                <w:bCs/>
                <w:i/>
                <w:sz w:val="20"/>
                <w:lang w:eastAsia="en-GB"/>
              </w:rPr>
            </w:pPr>
          </w:p>
          <w:p w14:paraId="0246A095" w14:textId="4FC9367E" w:rsidR="006F753C" w:rsidRDefault="006F753C" w:rsidP="006F753C">
            <w:pPr>
              <w:rPr>
                <w:rFonts w:ascii="Verdana" w:hAnsi="Verdana" w:cs="Arial"/>
                <w:bCs/>
                <w:sz w:val="20"/>
                <w:lang w:eastAsia="en-GB"/>
              </w:rPr>
            </w:pPr>
          </w:p>
        </w:tc>
        <w:tc>
          <w:tcPr>
            <w:tcW w:w="993" w:type="dxa"/>
          </w:tcPr>
          <w:p w14:paraId="178E34C0" w14:textId="77777777" w:rsidR="006F753C" w:rsidRDefault="006436E8" w:rsidP="006F753C">
            <w:pPr>
              <w:rPr>
                <w:rFonts w:ascii="Verdana" w:hAnsi="Verdana" w:cs="Arial"/>
                <w:bCs/>
                <w:sz w:val="20"/>
                <w:lang w:eastAsia="en-GB"/>
              </w:rPr>
            </w:pPr>
            <w:r>
              <w:rPr>
                <w:rFonts w:ascii="Verdana" w:hAnsi="Verdana" w:cs="Arial"/>
                <w:bCs/>
                <w:sz w:val="20"/>
                <w:lang w:eastAsia="en-GB"/>
              </w:rPr>
              <w:t>2</w:t>
            </w:r>
          </w:p>
          <w:p w14:paraId="458A6AA4" w14:textId="77777777" w:rsidR="006436E8" w:rsidRDefault="006436E8" w:rsidP="006F753C">
            <w:pPr>
              <w:rPr>
                <w:rFonts w:ascii="Verdana" w:hAnsi="Verdana" w:cs="Arial"/>
                <w:bCs/>
                <w:sz w:val="20"/>
                <w:lang w:eastAsia="en-GB"/>
              </w:rPr>
            </w:pPr>
          </w:p>
          <w:p w14:paraId="6A29E2F5" w14:textId="77777777" w:rsidR="006436E8" w:rsidRDefault="006436E8" w:rsidP="006F753C">
            <w:pPr>
              <w:rPr>
                <w:rFonts w:ascii="Verdana" w:hAnsi="Verdana" w:cs="Arial"/>
                <w:bCs/>
                <w:sz w:val="20"/>
                <w:lang w:eastAsia="en-GB"/>
              </w:rPr>
            </w:pPr>
          </w:p>
          <w:p w14:paraId="6A8B2BDD" w14:textId="63F4CB0F" w:rsidR="006436E8" w:rsidRDefault="006436E8" w:rsidP="006F753C">
            <w:pPr>
              <w:rPr>
                <w:rFonts w:ascii="Verdana" w:hAnsi="Verdana" w:cs="Arial"/>
                <w:bCs/>
                <w:sz w:val="20"/>
                <w:lang w:eastAsia="en-GB"/>
              </w:rPr>
            </w:pPr>
            <w:r>
              <w:rPr>
                <w:rFonts w:ascii="Verdana" w:hAnsi="Verdana" w:cs="Arial"/>
                <w:bCs/>
                <w:sz w:val="20"/>
                <w:lang w:eastAsia="en-GB"/>
              </w:rPr>
              <w:t>3</w:t>
            </w:r>
          </w:p>
        </w:tc>
        <w:tc>
          <w:tcPr>
            <w:tcW w:w="1104" w:type="dxa"/>
          </w:tcPr>
          <w:p w14:paraId="411EFA88" w14:textId="69A40902" w:rsidR="006F753C" w:rsidRDefault="006436E8" w:rsidP="006F753C">
            <w:pPr>
              <w:rPr>
                <w:rFonts w:ascii="Verdana" w:hAnsi="Verdana" w:cs="Arial"/>
                <w:bCs/>
                <w:sz w:val="20"/>
                <w:lang w:eastAsia="en-GB"/>
              </w:rPr>
            </w:pPr>
            <w:r>
              <w:rPr>
                <w:rFonts w:ascii="Verdana" w:hAnsi="Verdana" w:cs="Arial"/>
                <w:bCs/>
                <w:sz w:val="20"/>
                <w:lang w:eastAsia="en-GB"/>
              </w:rPr>
              <w:t>Low</w:t>
            </w:r>
          </w:p>
          <w:p w14:paraId="54FA71B5" w14:textId="77777777" w:rsidR="006436E8" w:rsidRDefault="006436E8" w:rsidP="006F753C">
            <w:pPr>
              <w:rPr>
                <w:rFonts w:ascii="Verdana" w:hAnsi="Verdana" w:cs="Arial"/>
                <w:bCs/>
                <w:sz w:val="20"/>
                <w:lang w:eastAsia="en-GB"/>
              </w:rPr>
            </w:pPr>
          </w:p>
          <w:p w14:paraId="26E920BF" w14:textId="77777777" w:rsidR="006436E8" w:rsidRDefault="006436E8" w:rsidP="006F753C">
            <w:pPr>
              <w:rPr>
                <w:rFonts w:ascii="Verdana" w:hAnsi="Verdana" w:cs="Arial"/>
                <w:bCs/>
                <w:sz w:val="20"/>
                <w:lang w:eastAsia="en-GB"/>
              </w:rPr>
            </w:pPr>
          </w:p>
          <w:p w14:paraId="781EB3A0" w14:textId="5899F9C1" w:rsidR="006436E8" w:rsidRDefault="006436E8" w:rsidP="006F753C">
            <w:pPr>
              <w:rPr>
                <w:rFonts w:ascii="Verdana" w:hAnsi="Verdana" w:cs="Arial"/>
                <w:bCs/>
                <w:sz w:val="20"/>
                <w:lang w:eastAsia="en-GB"/>
              </w:rPr>
            </w:pPr>
            <w:r>
              <w:rPr>
                <w:rFonts w:ascii="Verdana" w:hAnsi="Verdana" w:cs="Arial"/>
                <w:bCs/>
                <w:sz w:val="20"/>
                <w:lang w:eastAsia="en-GB"/>
              </w:rPr>
              <w:t>low</w:t>
            </w:r>
          </w:p>
        </w:tc>
      </w:tr>
    </w:tbl>
    <w:p w14:paraId="50BD2CA9" w14:textId="77777777" w:rsidR="006F753C" w:rsidRPr="008F4D63" w:rsidRDefault="006F753C" w:rsidP="006F753C">
      <w:pPr>
        <w:spacing w:after="0"/>
        <w:rPr>
          <w:rFonts w:ascii="Verdana" w:hAnsi="Verdana" w:cs="Arial"/>
          <w:bCs/>
          <w:sz w:val="20"/>
          <w:lang w:eastAsia="en-GB"/>
        </w:rPr>
      </w:pPr>
    </w:p>
    <w:p w14:paraId="3546F263" w14:textId="77777777" w:rsidR="008F4D63" w:rsidRPr="008F4D63" w:rsidRDefault="008F4D63" w:rsidP="008F4D63">
      <w:pPr>
        <w:spacing w:after="0"/>
        <w:rPr>
          <w:rFonts w:ascii="Verdana" w:hAnsi="Verdana" w:cs="Arial"/>
          <w:sz w:val="20"/>
          <w:lang w:eastAsia="en-GB"/>
        </w:rPr>
      </w:pPr>
      <w:r w:rsidRPr="008F4D63">
        <w:rPr>
          <w:rFonts w:ascii="Verdana" w:hAnsi="Verdana" w:cs="Arial"/>
          <w:bCs/>
          <w:sz w:val="20"/>
          <w:lang w:eastAsia="en-GB"/>
        </w:rPr>
        <w:br/>
      </w:r>
      <w:r w:rsidRPr="008F4D63">
        <w:rPr>
          <w:rFonts w:ascii="Verdana" w:hAnsi="Verdana" w:cs="Arial"/>
          <w:sz w:val="20"/>
          <w:lang w:eastAsia="en-GB"/>
        </w:rPr>
        <w:t>If you are concerned about the older person, you can contact….</w:t>
      </w:r>
    </w:p>
    <w:p w14:paraId="7DCD8220" w14:textId="77777777" w:rsidR="008F4D63" w:rsidRPr="008F4D63" w:rsidRDefault="008F4D63" w:rsidP="008F4D63">
      <w:pPr>
        <w:spacing w:after="0" w:line="360" w:lineRule="auto"/>
        <w:rPr>
          <w:rFonts w:ascii="Verdana" w:hAnsi="Verdana" w:cs="Arial"/>
          <w:sz w:val="20"/>
          <w:lang w:eastAsia="en-GB"/>
        </w:rPr>
      </w:pPr>
    </w:p>
    <w:p w14:paraId="5005EE60" w14:textId="77777777" w:rsidR="008F4D63" w:rsidRPr="008F4D63" w:rsidRDefault="008F4D63" w:rsidP="008F4D63">
      <w:pPr>
        <w:spacing w:after="0" w:line="360" w:lineRule="auto"/>
        <w:rPr>
          <w:rFonts w:ascii="Verdana" w:hAnsi="Verdana" w:cs="Arial"/>
          <w:b/>
          <w:bCs/>
          <w:sz w:val="20"/>
          <w:lang w:eastAsia="en-GB"/>
        </w:rPr>
      </w:pPr>
      <w:r w:rsidRPr="008F4D63">
        <w:rPr>
          <w:rFonts w:ascii="Verdana" w:hAnsi="Verdana" w:cs="Arial"/>
          <w:b/>
          <w:sz w:val="20"/>
          <w:lang w:eastAsia="en-GB"/>
        </w:rPr>
        <w:t>During office hours Monday to Friday 9am to 5pm</w:t>
      </w:r>
    </w:p>
    <w:p w14:paraId="0E96B052" w14:textId="22FDAC88" w:rsidR="008F4D63" w:rsidRPr="008F4D63" w:rsidRDefault="008F4D63" w:rsidP="008F4D63">
      <w:pPr>
        <w:numPr>
          <w:ilvl w:val="0"/>
          <w:numId w:val="9"/>
        </w:numPr>
        <w:spacing w:after="0" w:line="360" w:lineRule="auto"/>
        <w:ind w:left="357" w:hanging="357"/>
        <w:rPr>
          <w:rFonts w:ascii="Verdana" w:hAnsi="Verdana" w:cs="Arial"/>
          <w:sz w:val="20"/>
          <w:lang w:eastAsia="en-GB"/>
        </w:rPr>
      </w:pPr>
      <w:r w:rsidRPr="008F4D63">
        <w:rPr>
          <w:rFonts w:ascii="Verdana" w:hAnsi="Verdana" w:cs="Arial"/>
          <w:sz w:val="20"/>
          <w:lang w:eastAsia="en-GB"/>
        </w:rPr>
        <w:t>Independent Age C</w:t>
      </w:r>
      <w:r w:rsidR="00086A9C">
        <w:rPr>
          <w:rFonts w:ascii="Verdana" w:hAnsi="Verdana" w:cs="Arial"/>
          <w:sz w:val="20"/>
          <w:lang w:eastAsia="en-GB"/>
        </w:rPr>
        <w:t>ontact: WPO’s contact details (and head office number)</w:t>
      </w:r>
    </w:p>
    <w:p w14:paraId="45F6EC4A" w14:textId="132E2E12" w:rsidR="008F4D63" w:rsidRPr="00086A9C" w:rsidRDefault="008F4D63" w:rsidP="00086A9C">
      <w:pPr>
        <w:numPr>
          <w:ilvl w:val="0"/>
          <w:numId w:val="9"/>
        </w:numPr>
        <w:spacing w:line="360" w:lineRule="auto"/>
        <w:ind w:left="357" w:hanging="357"/>
        <w:rPr>
          <w:rFonts w:ascii="Verdana" w:hAnsi="Verdana" w:cs="Arial"/>
          <w:sz w:val="20"/>
          <w:lang w:eastAsia="en-GB"/>
        </w:rPr>
      </w:pPr>
      <w:r w:rsidRPr="008F4D63">
        <w:rPr>
          <w:rFonts w:ascii="Verdana" w:hAnsi="Verdana" w:cs="Arial"/>
          <w:sz w:val="20"/>
          <w:lang w:eastAsia="en-GB"/>
        </w:rPr>
        <w:t>Independent Age Helpline:</w:t>
      </w:r>
      <w:r w:rsidR="00086A9C">
        <w:rPr>
          <w:rFonts w:ascii="Verdana" w:hAnsi="Verdana" w:cs="Arial"/>
          <w:sz w:val="20"/>
          <w:lang w:eastAsia="en-GB"/>
        </w:rPr>
        <w:t xml:space="preserve"> 0800 319 6789 </w:t>
      </w:r>
      <w:r w:rsidR="00086A9C" w:rsidRPr="00086A9C">
        <w:rPr>
          <w:rFonts w:ascii="Verdana" w:hAnsi="Verdana" w:cs="Arial"/>
          <w:sz w:val="20"/>
          <w:lang w:eastAsia="en-GB"/>
        </w:rPr>
        <w:t xml:space="preserve">E: </w:t>
      </w:r>
      <w:hyperlink r:id="rId7" w:history="1">
        <w:r w:rsidR="00086A9C" w:rsidRPr="00086A9C">
          <w:rPr>
            <w:rStyle w:val="Hyperlink"/>
            <w:rFonts w:ascii="Verdana" w:hAnsi="Verdana" w:cs="Arial"/>
            <w:sz w:val="20"/>
            <w:lang w:eastAsia="en-GB"/>
          </w:rPr>
          <w:t>advice@independentage.org</w:t>
        </w:r>
      </w:hyperlink>
    </w:p>
    <w:p w14:paraId="2CD3BD0F" w14:textId="77777777" w:rsidR="008F4D63" w:rsidRPr="008F4D63" w:rsidRDefault="008F4D63" w:rsidP="008F4D63">
      <w:pPr>
        <w:spacing w:after="0" w:line="360" w:lineRule="auto"/>
        <w:rPr>
          <w:rFonts w:ascii="Verdana" w:hAnsi="Verdana" w:cs="Arial"/>
          <w:b/>
          <w:sz w:val="20"/>
          <w:lang w:eastAsia="en-GB"/>
        </w:rPr>
      </w:pPr>
      <w:r w:rsidRPr="008F4D63">
        <w:rPr>
          <w:rFonts w:ascii="Verdana" w:hAnsi="Verdana" w:cs="Arial"/>
          <w:b/>
          <w:sz w:val="20"/>
          <w:lang w:eastAsia="en-GB"/>
        </w:rPr>
        <w:t>Outside of office hours:</w:t>
      </w:r>
    </w:p>
    <w:p w14:paraId="3188EB4B" w14:textId="5A6AFC59" w:rsidR="008F4D63" w:rsidRDefault="008F4D63" w:rsidP="00086A9C">
      <w:pPr>
        <w:numPr>
          <w:ilvl w:val="2"/>
          <w:numId w:val="10"/>
        </w:numPr>
        <w:spacing w:line="360" w:lineRule="auto"/>
        <w:ind w:left="357" w:hanging="357"/>
        <w:rPr>
          <w:rFonts w:ascii="Verdana" w:hAnsi="Verdana" w:cs="Arial"/>
          <w:sz w:val="20"/>
          <w:lang w:eastAsia="en-GB"/>
        </w:rPr>
      </w:pPr>
      <w:r w:rsidRPr="008F4D63">
        <w:rPr>
          <w:rFonts w:ascii="Verdana" w:hAnsi="Verdana" w:cs="Arial"/>
          <w:sz w:val="20"/>
          <w:lang w:eastAsia="en-GB"/>
        </w:rPr>
        <w:t xml:space="preserve">Independent Age Out of Hours Safeguarding: </w:t>
      </w:r>
      <w:r w:rsidR="00086A9C" w:rsidRPr="00086A9C">
        <w:rPr>
          <w:rFonts w:ascii="Verdana" w:hAnsi="Verdana" w:cs="Arial"/>
          <w:sz w:val="20"/>
          <w:lang w:eastAsia="en-GB"/>
        </w:rPr>
        <w:t>020 7605 4455</w:t>
      </w:r>
      <w:r w:rsidR="00086A9C">
        <w:rPr>
          <w:rFonts w:ascii="Verdana" w:hAnsi="Verdana" w:cs="Arial"/>
          <w:sz w:val="20"/>
          <w:lang w:eastAsia="en-GB"/>
        </w:rPr>
        <w:t xml:space="preserve"> </w:t>
      </w:r>
      <w:r w:rsidR="00086A9C" w:rsidRPr="00086A9C">
        <w:rPr>
          <w:rFonts w:ascii="Verdana" w:hAnsi="Verdana" w:cs="Arial"/>
          <w:sz w:val="20"/>
          <w:lang w:eastAsia="en-GB"/>
        </w:rPr>
        <w:t xml:space="preserve">(Mon – Sun, 8am to 9 pm) </w:t>
      </w:r>
    </w:p>
    <w:p w14:paraId="6C3AC129" w14:textId="229031FC" w:rsidR="003A239C" w:rsidRPr="003A239C" w:rsidRDefault="003A239C" w:rsidP="003A239C">
      <w:pPr>
        <w:spacing w:line="360" w:lineRule="auto"/>
        <w:rPr>
          <w:rFonts w:ascii="Verdana" w:hAnsi="Verdana" w:cs="Arial"/>
          <w:b/>
          <w:sz w:val="20"/>
          <w:lang w:eastAsia="en-GB"/>
        </w:rPr>
      </w:pPr>
      <w:r w:rsidRPr="003A239C">
        <w:rPr>
          <w:rFonts w:ascii="Verdana" w:hAnsi="Verdana" w:cs="Arial"/>
          <w:b/>
          <w:sz w:val="20"/>
          <w:lang w:eastAsia="en-GB"/>
        </w:rPr>
        <w:t>In an emergency contact emergency services</w:t>
      </w:r>
    </w:p>
    <w:p w14:paraId="6CB76F6A" w14:textId="77777777" w:rsidR="008F4D63" w:rsidRPr="008F4D63" w:rsidRDefault="008F4D63" w:rsidP="008F4D63">
      <w:pPr>
        <w:spacing w:after="0" w:line="360" w:lineRule="auto"/>
        <w:ind w:left="720"/>
        <w:rPr>
          <w:rFonts w:ascii="Verdana" w:hAnsi="Verdana" w:cs="Arial"/>
          <w:b/>
          <w:sz w:val="20"/>
          <w:lang w:eastAsia="en-GB"/>
        </w:rPr>
      </w:pPr>
      <w:r w:rsidRPr="008F4D63">
        <w:rPr>
          <w:rFonts w:ascii="Verdana" w:hAnsi="Verdana" w:cs="Arial"/>
          <w:b/>
          <w:sz w:val="20"/>
          <w:lang w:eastAsia="en-GB"/>
        </w:rPr>
        <w:tab/>
      </w:r>
    </w:p>
    <w:p w14:paraId="543A272C" w14:textId="77777777" w:rsidR="008F4D63" w:rsidRPr="008F4D63" w:rsidRDefault="008F4D63" w:rsidP="008F4D63">
      <w:pPr>
        <w:spacing w:after="0" w:line="360" w:lineRule="auto"/>
        <w:rPr>
          <w:rFonts w:ascii="Verdana" w:hAnsi="Verdana" w:cs="Arial"/>
          <w:sz w:val="20"/>
          <w:lang w:eastAsia="en-GB"/>
        </w:rPr>
      </w:pPr>
      <w:r w:rsidRPr="008F4D63">
        <w:rPr>
          <w:rFonts w:ascii="Verdana" w:hAnsi="Verdana" w:cs="Arial"/>
          <w:sz w:val="20"/>
          <w:lang w:eastAsia="en-GB"/>
        </w:rPr>
        <w:t>I have read and understand the above Risk Assessment and Vulnerability Management Plan.</w:t>
      </w:r>
    </w:p>
    <w:p w14:paraId="55FDB1F4" w14:textId="77777777" w:rsidR="008F4D63" w:rsidRPr="008F4D63" w:rsidRDefault="008F4D63" w:rsidP="008F4D63">
      <w:pPr>
        <w:spacing w:after="0" w:line="360" w:lineRule="auto"/>
        <w:rPr>
          <w:rFonts w:ascii="Verdana" w:hAnsi="Verdana" w:cs="Calibri"/>
          <w:color w:val="000000"/>
          <w:sz w:val="20"/>
        </w:rPr>
      </w:pPr>
    </w:p>
    <w:p w14:paraId="00A0B7DC" w14:textId="77777777" w:rsidR="008F4D63" w:rsidRPr="008F4D63" w:rsidRDefault="008F4D63" w:rsidP="008F4D63">
      <w:pPr>
        <w:spacing w:after="0" w:line="360" w:lineRule="auto"/>
        <w:rPr>
          <w:rFonts w:ascii="Verdana" w:hAnsi="Verdana" w:cs="Arial"/>
          <w:b/>
          <w:sz w:val="20"/>
          <w:lang w:eastAsia="en-GB"/>
        </w:rPr>
      </w:pPr>
      <w:r w:rsidRPr="008F4D63">
        <w:rPr>
          <w:rFonts w:ascii="Verdana" w:hAnsi="Verdana" w:cs="Calibri"/>
          <w:b/>
          <w:color w:val="000000"/>
          <w:sz w:val="20"/>
        </w:rPr>
        <w:t>Independent Age Contact</w:t>
      </w:r>
      <w:r w:rsidRPr="008F4D63">
        <w:rPr>
          <w:rFonts w:ascii="Verdana" w:hAnsi="Verdana" w:cs="Arial"/>
          <w:b/>
          <w:sz w:val="20"/>
          <w:lang w:eastAsia="en-GB"/>
        </w:rPr>
        <w:tab/>
        <w:t xml:space="preserve">      </w:t>
      </w:r>
    </w:p>
    <w:p w14:paraId="30BA1AB6" w14:textId="77777777" w:rsidR="008F4D63" w:rsidRPr="008F4D63" w:rsidRDefault="008F4D63" w:rsidP="008F4D63">
      <w:pPr>
        <w:spacing w:after="0" w:line="360" w:lineRule="auto"/>
        <w:rPr>
          <w:rFonts w:ascii="Verdana" w:hAnsi="Verdana" w:cs="Arial"/>
          <w:sz w:val="20"/>
          <w:lang w:eastAsia="en-GB"/>
        </w:rPr>
      </w:pPr>
      <w:r w:rsidRPr="008F4D63">
        <w:rPr>
          <w:rFonts w:ascii="Verdana" w:hAnsi="Verdana" w:cs="Arial"/>
          <w:sz w:val="20"/>
          <w:lang w:eastAsia="en-GB"/>
        </w:rPr>
        <w:t xml:space="preserve">Name (print): …………………………………………………………………………………….………………..… </w:t>
      </w:r>
    </w:p>
    <w:p w14:paraId="6E9F7CE6" w14:textId="77777777" w:rsidR="008F4D63" w:rsidRPr="008F4D63" w:rsidRDefault="008F4D63" w:rsidP="008F4D63">
      <w:pPr>
        <w:spacing w:after="0" w:line="360" w:lineRule="auto"/>
        <w:rPr>
          <w:rFonts w:ascii="Verdana" w:hAnsi="Verdana" w:cs="Arial"/>
          <w:sz w:val="20"/>
          <w:lang w:eastAsia="en-GB"/>
        </w:rPr>
      </w:pPr>
      <w:r w:rsidRPr="008F4D63">
        <w:rPr>
          <w:rFonts w:ascii="Verdana" w:hAnsi="Verdana" w:cs="Arial"/>
          <w:sz w:val="20"/>
          <w:lang w:eastAsia="en-GB"/>
        </w:rPr>
        <w:t xml:space="preserve">Signed: ………………………………………………………………… </w:t>
      </w:r>
      <w:r w:rsidRPr="008F4D63">
        <w:rPr>
          <w:rFonts w:ascii="Verdana" w:hAnsi="Verdana" w:cs="Arial"/>
          <w:sz w:val="20"/>
          <w:lang w:eastAsia="en-GB"/>
        </w:rPr>
        <w:tab/>
        <w:t>Date: …………………….……………</w:t>
      </w:r>
    </w:p>
    <w:p w14:paraId="77878584" w14:textId="77777777" w:rsidR="008F4D63" w:rsidRPr="008F4D63" w:rsidRDefault="008F4D63" w:rsidP="008F4D63">
      <w:pPr>
        <w:spacing w:after="0" w:line="360" w:lineRule="auto"/>
        <w:rPr>
          <w:rFonts w:ascii="Verdana" w:hAnsi="Verdana" w:cs="Arial"/>
          <w:b/>
          <w:sz w:val="20"/>
          <w:lang w:eastAsia="en-GB"/>
        </w:rPr>
      </w:pPr>
      <w:r w:rsidRPr="008F4D63">
        <w:rPr>
          <w:rFonts w:ascii="Verdana" w:hAnsi="Verdana" w:cs="Arial"/>
          <w:b/>
          <w:sz w:val="20"/>
          <w:lang w:eastAsia="en-GB"/>
        </w:rPr>
        <w:t xml:space="preserve">Volunteer            </w:t>
      </w:r>
      <w:r w:rsidRPr="008F4D63">
        <w:rPr>
          <w:rFonts w:ascii="Verdana" w:hAnsi="Verdana" w:cs="Arial"/>
          <w:b/>
          <w:sz w:val="20"/>
          <w:lang w:eastAsia="en-GB"/>
        </w:rPr>
        <w:tab/>
      </w:r>
      <w:r w:rsidRPr="008F4D63">
        <w:rPr>
          <w:rFonts w:ascii="Verdana" w:hAnsi="Verdana" w:cs="Arial"/>
          <w:b/>
          <w:sz w:val="20"/>
          <w:lang w:eastAsia="en-GB"/>
        </w:rPr>
        <w:tab/>
        <w:t xml:space="preserve">     </w:t>
      </w:r>
    </w:p>
    <w:p w14:paraId="251A0839" w14:textId="77777777" w:rsidR="008F4D63" w:rsidRPr="008F4D63" w:rsidRDefault="008F4D63" w:rsidP="008F4D63">
      <w:pPr>
        <w:spacing w:after="0" w:line="360" w:lineRule="auto"/>
        <w:rPr>
          <w:rFonts w:ascii="Verdana" w:hAnsi="Verdana" w:cs="Arial"/>
          <w:sz w:val="20"/>
          <w:lang w:eastAsia="en-GB"/>
        </w:rPr>
      </w:pPr>
      <w:r w:rsidRPr="008F4D63">
        <w:rPr>
          <w:rFonts w:ascii="Verdana" w:hAnsi="Verdana" w:cs="Arial"/>
          <w:sz w:val="20"/>
          <w:lang w:eastAsia="en-GB"/>
        </w:rPr>
        <w:t xml:space="preserve">Name (print): ………………………………………………………………………………………………………….. </w:t>
      </w:r>
    </w:p>
    <w:p w14:paraId="72BA4281" w14:textId="77777777" w:rsidR="008F4D63" w:rsidRPr="008F4D63" w:rsidRDefault="008F4D63" w:rsidP="008F4D63">
      <w:pPr>
        <w:spacing w:after="0" w:line="360" w:lineRule="auto"/>
        <w:rPr>
          <w:rFonts w:ascii="Verdana" w:hAnsi="Verdana" w:cs="Arial"/>
          <w:b/>
          <w:i/>
          <w:sz w:val="20"/>
        </w:rPr>
      </w:pPr>
      <w:r w:rsidRPr="008F4D63">
        <w:rPr>
          <w:rFonts w:ascii="Verdana" w:hAnsi="Verdana" w:cs="Arial"/>
          <w:sz w:val="20"/>
          <w:lang w:eastAsia="en-GB"/>
        </w:rPr>
        <w:t xml:space="preserve">Signed: ………………………………………………………………… </w:t>
      </w:r>
      <w:r w:rsidRPr="008F4D63">
        <w:rPr>
          <w:rFonts w:ascii="Verdana" w:hAnsi="Verdana" w:cs="Arial"/>
          <w:sz w:val="20"/>
          <w:lang w:eastAsia="en-GB"/>
        </w:rPr>
        <w:tab/>
        <w:t>Date: ……………………..……………</w:t>
      </w:r>
    </w:p>
    <w:p w14:paraId="1DEC59DB" w14:textId="77777777" w:rsidR="008F4D63" w:rsidRPr="008F4D63" w:rsidRDefault="008F4D63" w:rsidP="008F4D63">
      <w:pPr>
        <w:spacing w:after="0"/>
        <w:rPr>
          <w:rFonts w:ascii="Verdana" w:hAnsi="Verdana" w:cs="Arial"/>
          <w:sz w:val="20"/>
          <w:lang w:eastAsia="en-GB"/>
        </w:rPr>
      </w:pPr>
    </w:p>
    <w:p w14:paraId="256855E4" w14:textId="77777777" w:rsidR="007201B8" w:rsidRPr="008F4D63" w:rsidRDefault="007201B8" w:rsidP="008F4D63">
      <w:pPr>
        <w:spacing w:after="0"/>
        <w:rPr>
          <w:sz w:val="20"/>
        </w:rPr>
      </w:pPr>
    </w:p>
    <w:sectPr w:rsidR="007201B8" w:rsidRPr="008F4D63" w:rsidSect="000D6188">
      <w:footerReference w:type="default" r:id="rId8"/>
      <w:pgSz w:w="11906" w:h="16838"/>
      <w:pgMar w:top="1134" w:right="993" w:bottom="709" w:left="1440"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21826" w14:textId="77777777" w:rsidR="00F17E64" w:rsidRDefault="00F17E64" w:rsidP="002223D1">
      <w:pPr>
        <w:spacing w:after="0" w:line="240" w:lineRule="auto"/>
      </w:pPr>
      <w:r>
        <w:separator/>
      </w:r>
    </w:p>
  </w:endnote>
  <w:endnote w:type="continuationSeparator" w:id="0">
    <w:p w14:paraId="0205D0DC" w14:textId="77777777" w:rsidR="00F17E64" w:rsidRDefault="00F17E64" w:rsidP="0022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03BE" w14:textId="17F49A69" w:rsidR="007201B8" w:rsidRPr="00020A1E" w:rsidRDefault="007201B8" w:rsidP="002223D1">
    <w:pPr>
      <w:rPr>
        <w:sz w:val="20"/>
        <w:szCs w:val="20"/>
      </w:rPr>
    </w:pPr>
    <w:r w:rsidRPr="00020A1E">
      <w:rPr>
        <w:rFonts w:ascii="Verdana" w:hAnsi="Verdana" w:cs="Arial"/>
        <w:sz w:val="20"/>
        <w:szCs w:val="20"/>
        <w:lang w:eastAsia="en-GB"/>
      </w:rPr>
      <w:t>Risk Assessment &amp; Vulnerability Management Plan</w:t>
    </w:r>
    <w:r w:rsidRPr="00020A1E">
      <w:rPr>
        <w:rFonts w:ascii="Verdana" w:hAnsi="Verdana"/>
        <w:sz w:val="20"/>
        <w:szCs w:val="20"/>
      </w:rPr>
      <w:t xml:space="preserve"> Process </w:t>
    </w:r>
    <w:r>
      <w:rPr>
        <w:rFonts w:ascii="Verdana" w:hAnsi="Verdana"/>
        <w:sz w:val="20"/>
        <w:szCs w:val="20"/>
      </w:rPr>
      <w:t>for Volunteers</w:t>
    </w:r>
    <w:r w:rsidR="00BB7071">
      <w:rPr>
        <w:rFonts w:ascii="Verdana" w:hAnsi="Verdana"/>
        <w:sz w:val="20"/>
        <w:szCs w:val="20"/>
      </w:rPr>
      <w:t xml:space="preserve"> </w:t>
    </w:r>
    <w:r>
      <w:rPr>
        <w:rFonts w:ascii="Verdana" w:hAnsi="Verdana"/>
        <w:sz w:val="20"/>
        <w:szCs w:val="20"/>
      </w:rPr>
      <w:t>–</w:t>
    </w:r>
    <w:r w:rsidR="00BB7071">
      <w:rPr>
        <w:rFonts w:ascii="Verdana" w:hAnsi="Verdana"/>
        <w:sz w:val="20"/>
        <w:szCs w:val="20"/>
      </w:rPr>
      <w:t xml:space="preserve"> Dec</w:t>
    </w:r>
    <w:r w:rsidRPr="00020A1E">
      <w:rPr>
        <w:rFonts w:ascii="Verdana" w:hAnsi="Verdana"/>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C9E9" w14:textId="77777777" w:rsidR="00F17E64" w:rsidRDefault="00F17E64" w:rsidP="002223D1">
      <w:pPr>
        <w:spacing w:after="0" w:line="240" w:lineRule="auto"/>
      </w:pPr>
      <w:r>
        <w:separator/>
      </w:r>
    </w:p>
  </w:footnote>
  <w:footnote w:type="continuationSeparator" w:id="0">
    <w:p w14:paraId="1FACC3AA" w14:textId="77777777" w:rsidR="00F17E64" w:rsidRDefault="00F17E64" w:rsidP="00222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4279"/>
    <w:multiLevelType w:val="hybridMultilevel"/>
    <w:tmpl w:val="A20ACE50"/>
    <w:lvl w:ilvl="0" w:tplc="4888E32A">
      <w:start w:val="1"/>
      <w:numFmt w:val="decimal"/>
      <w:lvlText w:val="%1."/>
      <w:lvlJc w:val="left"/>
      <w:pPr>
        <w:ind w:left="720" w:hanging="360"/>
      </w:pPr>
      <w:rPr>
        <w:rFonts w:ascii="Verdana" w:hAnsi="Verdan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30615"/>
    <w:multiLevelType w:val="hybridMultilevel"/>
    <w:tmpl w:val="1EF8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C973A1"/>
    <w:multiLevelType w:val="hybridMultilevel"/>
    <w:tmpl w:val="6E5AFC08"/>
    <w:lvl w:ilvl="0" w:tplc="DBCCCB4A">
      <w:numFmt w:val="bullet"/>
      <w:lvlText w:val="•"/>
      <w:lvlJc w:val="left"/>
      <w:pPr>
        <w:ind w:left="170" w:hanging="17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DC24FB"/>
    <w:multiLevelType w:val="hybridMultilevel"/>
    <w:tmpl w:val="B45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C7E8A"/>
    <w:multiLevelType w:val="hybridMultilevel"/>
    <w:tmpl w:val="ABE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D36D8"/>
    <w:multiLevelType w:val="hybridMultilevel"/>
    <w:tmpl w:val="A20ACE50"/>
    <w:lvl w:ilvl="0" w:tplc="4888E32A">
      <w:start w:val="1"/>
      <w:numFmt w:val="decimal"/>
      <w:lvlText w:val="%1."/>
      <w:lvlJc w:val="left"/>
      <w:pPr>
        <w:ind w:left="360" w:hanging="360"/>
      </w:pPr>
      <w:rPr>
        <w:rFonts w:ascii="Verdana" w:hAnsi="Verdana"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B44C1D"/>
    <w:multiLevelType w:val="hybridMultilevel"/>
    <w:tmpl w:val="415AAA48"/>
    <w:lvl w:ilvl="0" w:tplc="C4B627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804C6"/>
    <w:multiLevelType w:val="hybridMultilevel"/>
    <w:tmpl w:val="12D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610DF1"/>
    <w:multiLevelType w:val="hybridMultilevel"/>
    <w:tmpl w:val="22FA5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D31A68"/>
    <w:multiLevelType w:val="hybridMultilevel"/>
    <w:tmpl w:val="681214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2492390"/>
    <w:multiLevelType w:val="hybridMultilevel"/>
    <w:tmpl w:val="E788045E"/>
    <w:lvl w:ilvl="0" w:tplc="522277A6">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0354D"/>
    <w:multiLevelType w:val="hybridMultilevel"/>
    <w:tmpl w:val="E2DE07A2"/>
    <w:lvl w:ilvl="0" w:tplc="BEF65712">
      <w:start w:val="11"/>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190612"/>
    <w:multiLevelType w:val="hybridMultilevel"/>
    <w:tmpl w:val="4F20ED30"/>
    <w:lvl w:ilvl="0" w:tplc="D60C0720">
      <w:start w:val="1"/>
      <w:numFmt w:val="decimal"/>
      <w:lvlText w:val="%1."/>
      <w:lvlJc w:val="left"/>
      <w:pPr>
        <w:ind w:left="720" w:hanging="360"/>
      </w:pPr>
      <w:rPr>
        <w:rFonts w:ascii="Verdana" w:hAnsi="Verdana"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C638D3"/>
    <w:multiLevelType w:val="hybridMultilevel"/>
    <w:tmpl w:val="7E309124"/>
    <w:lvl w:ilvl="0" w:tplc="08090001">
      <w:start w:val="1"/>
      <w:numFmt w:val="bullet"/>
      <w:lvlText w:val=""/>
      <w:lvlJc w:val="left"/>
      <w:pPr>
        <w:ind w:left="435" w:hanging="43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311461"/>
    <w:multiLevelType w:val="hybridMultilevel"/>
    <w:tmpl w:val="1B24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C45200"/>
    <w:multiLevelType w:val="hybridMultilevel"/>
    <w:tmpl w:val="8FAC49A4"/>
    <w:lvl w:ilvl="0" w:tplc="6EB8E7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2"/>
  </w:num>
  <w:num w:numId="3">
    <w:abstractNumId w:val="11"/>
  </w:num>
  <w:num w:numId="4">
    <w:abstractNumId w:val="6"/>
  </w:num>
  <w:num w:numId="5">
    <w:abstractNumId w:val="5"/>
  </w:num>
  <w:num w:numId="6">
    <w:abstractNumId w:val="15"/>
  </w:num>
  <w:num w:numId="7">
    <w:abstractNumId w:val="0"/>
  </w:num>
  <w:num w:numId="8">
    <w:abstractNumId w:val="7"/>
  </w:num>
  <w:num w:numId="9">
    <w:abstractNumId w:val="9"/>
  </w:num>
  <w:num w:numId="10">
    <w:abstractNumId w:val="10"/>
  </w:num>
  <w:num w:numId="11">
    <w:abstractNumId w:val="2"/>
  </w:num>
  <w:num w:numId="12">
    <w:abstractNumId w:val="13"/>
  </w:num>
  <w:num w:numId="13">
    <w:abstractNumId w:val="8"/>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17"/>
    <w:rsid w:val="00020A1E"/>
    <w:rsid w:val="000224EE"/>
    <w:rsid w:val="00051BE7"/>
    <w:rsid w:val="00086A9C"/>
    <w:rsid w:val="000A6C22"/>
    <w:rsid w:val="000D549F"/>
    <w:rsid w:val="000D6188"/>
    <w:rsid w:val="00131B02"/>
    <w:rsid w:val="001605AC"/>
    <w:rsid w:val="00191408"/>
    <w:rsid w:val="001A2EA9"/>
    <w:rsid w:val="001B6F71"/>
    <w:rsid w:val="001C05BA"/>
    <w:rsid w:val="001F4B50"/>
    <w:rsid w:val="002223D1"/>
    <w:rsid w:val="002249D6"/>
    <w:rsid w:val="00336340"/>
    <w:rsid w:val="00364461"/>
    <w:rsid w:val="00375C64"/>
    <w:rsid w:val="003A239C"/>
    <w:rsid w:val="003D5F89"/>
    <w:rsid w:val="003D6800"/>
    <w:rsid w:val="00407B17"/>
    <w:rsid w:val="004A1FD6"/>
    <w:rsid w:val="004C5262"/>
    <w:rsid w:val="004D094C"/>
    <w:rsid w:val="0052457B"/>
    <w:rsid w:val="0053429A"/>
    <w:rsid w:val="00592FD5"/>
    <w:rsid w:val="006436E8"/>
    <w:rsid w:val="00685AFA"/>
    <w:rsid w:val="006F753C"/>
    <w:rsid w:val="00700BCA"/>
    <w:rsid w:val="007201B8"/>
    <w:rsid w:val="00744A50"/>
    <w:rsid w:val="00814987"/>
    <w:rsid w:val="008623C9"/>
    <w:rsid w:val="0087155E"/>
    <w:rsid w:val="008A43DA"/>
    <w:rsid w:val="008F4D63"/>
    <w:rsid w:val="00986B2D"/>
    <w:rsid w:val="009D0FEB"/>
    <w:rsid w:val="00A126AA"/>
    <w:rsid w:val="00A22F43"/>
    <w:rsid w:val="00A30AD6"/>
    <w:rsid w:val="00A647B5"/>
    <w:rsid w:val="00A76D61"/>
    <w:rsid w:val="00A76EDB"/>
    <w:rsid w:val="00A80776"/>
    <w:rsid w:val="00A81D97"/>
    <w:rsid w:val="00A933F7"/>
    <w:rsid w:val="00AD604F"/>
    <w:rsid w:val="00AE3CF7"/>
    <w:rsid w:val="00AE7F17"/>
    <w:rsid w:val="00B02674"/>
    <w:rsid w:val="00B2566E"/>
    <w:rsid w:val="00B55201"/>
    <w:rsid w:val="00BB7071"/>
    <w:rsid w:val="00BC703A"/>
    <w:rsid w:val="00BF4B1F"/>
    <w:rsid w:val="00C01DEA"/>
    <w:rsid w:val="00C427F9"/>
    <w:rsid w:val="00C47D49"/>
    <w:rsid w:val="00C66374"/>
    <w:rsid w:val="00C91B2C"/>
    <w:rsid w:val="00CD60D3"/>
    <w:rsid w:val="00CF7D4B"/>
    <w:rsid w:val="00D04FDC"/>
    <w:rsid w:val="00D221A2"/>
    <w:rsid w:val="00DA6E09"/>
    <w:rsid w:val="00E1290F"/>
    <w:rsid w:val="00E41F35"/>
    <w:rsid w:val="00E66726"/>
    <w:rsid w:val="00E677A0"/>
    <w:rsid w:val="00ED0425"/>
    <w:rsid w:val="00ED4C54"/>
    <w:rsid w:val="00F17E64"/>
    <w:rsid w:val="00F22E38"/>
    <w:rsid w:val="00FA2146"/>
    <w:rsid w:val="00FC4AEA"/>
    <w:rsid w:val="00FE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BDFDE"/>
  <w15:chartTrackingRefBased/>
  <w15:docId w15:val="{96E18CDC-2BFB-40B4-A547-68F13987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02"/>
    <w:pPr>
      <w:ind w:left="720"/>
      <w:contextualSpacing/>
    </w:pPr>
  </w:style>
  <w:style w:type="paragraph" w:styleId="Header">
    <w:name w:val="header"/>
    <w:basedOn w:val="Normal"/>
    <w:link w:val="HeaderChar"/>
    <w:uiPriority w:val="99"/>
    <w:unhideWhenUsed/>
    <w:rsid w:val="002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3D1"/>
  </w:style>
  <w:style w:type="paragraph" w:styleId="Footer">
    <w:name w:val="footer"/>
    <w:basedOn w:val="Normal"/>
    <w:link w:val="FooterChar"/>
    <w:uiPriority w:val="99"/>
    <w:unhideWhenUsed/>
    <w:rsid w:val="002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3D1"/>
  </w:style>
  <w:style w:type="paragraph" w:styleId="BalloonText">
    <w:name w:val="Balloon Text"/>
    <w:basedOn w:val="Normal"/>
    <w:link w:val="BalloonTextChar"/>
    <w:uiPriority w:val="99"/>
    <w:semiHidden/>
    <w:unhideWhenUsed/>
    <w:rsid w:val="0022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D1"/>
    <w:rPr>
      <w:rFonts w:ascii="Segoe UI" w:hAnsi="Segoe UI" w:cs="Segoe UI"/>
      <w:sz w:val="18"/>
      <w:szCs w:val="18"/>
    </w:rPr>
  </w:style>
  <w:style w:type="character" w:styleId="CommentReference">
    <w:name w:val="annotation reference"/>
    <w:basedOn w:val="DefaultParagraphFont"/>
    <w:unhideWhenUsed/>
    <w:rsid w:val="003D5F89"/>
    <w:rPr>
      <w:sz w:val="16"/>
      <w:szCs w:val="16"/>
    </w:rPr>
  </w:style>
  <w:style w:type="paragraph" w:styleId="CommentText">
    <w:name w:val="annotation text"/>
    <w:basedOn w:val="Normal"/>
    <w:link w:val="CommentTextChar"/>
    <w:unhideWhenUsed/>
    <w:rsid w:val="003D5F89"/>
    <w:pPr>
      <w:spacing w:line="240" w:lineRule="auto"/>
    </w:pPr>
    <w:rPr>
      <w:sz w:val="20"/>
      <w:szCs w:val="20"/>
    </w:rPr>
  </w:style>
  <w:style w:type="character" w:customStyle="1" w:styleId="CommentTextChar">
    <w:name w:val="Comment Text Char"/>
    <w:basedOn w:val="DefaultParagraphFont"/>
    <w:link w:val="CommentText"/>
    <w:rsid w:val="003D5F89"/>
    <w:rPr>
      <w:sz w:val="20"/>
      <w:szCs w:val="20"/>
    </w:rPr>
  </w:style>
  <w:style w:type="paragraph" w:styleId="CommentSubject">
    <w:name w:val="annotation subject"/>
    <w:basedOn w:val="CommentText"/>
    <w:next w:val="CommentText"/>
    <w:link w:val="CommentSubjectChar"/>
    <w:uiPriority w:val="99"/>
    <w:semiHidden/>
    <w:unhideWhenUsed/>
    <w:rsid w:val="003D5F89"/>
    <w:rPr>
      <w:b/>
      <w:bCs/>
    </w:rPr>
  </w:style>
  <w:style w:type="character" w:customStyle="1" w:styleId="CommentSubjectChar">
    <w:name w:val="Comment Subject Char"/>
    <w:basedOn w:val="CommentTextChar"/>
    <w:link w:val="CommentSubject"/>
    <w:uiPriority w:val="99"/>
    <w:semiHidden/>
    <w:rsid w:val="003D5F89"/>
    <w:rPr>
      <w:b/>
      <w:bCs/>
      <w:sz w:val="20"/>
      <w:szCs w:val="20"/>
    </w:rPr>
  </w:style>
  <w:style w:type="table" w:styleId="TableGrid">
    <w:name w:val="Table Grid"/>
    <w:basedOn w:val="TableNormal"/>
    <w:uiPriority w:val="39"/>
    <w:rsid w:val="00871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D6188"/>
    <w:rPr>
      <w:i/>
      <w:iCs/>
    </w:rPr>
  </w:style>
  <w:style w:type="paragraph" w:styleId="NoSpacing">
    <w:name w:val="No Spacing"/>
    <w:uiPriority w:val="1"/>
    <w:qFormat/>
    <w:rsid w:val="00086A9C"/>
    <w:pPr>
      <w:spacing w:after="0" w:line="240" w:lineRule="auto"/>
    </w:pPr>
  </w:style>
  <w:style w:type="character" w:styleId="Hyperlink">
    <w:name w:val="Hyperlink"/>
    <w:basedOn w:val="DefaultParagraphFont"/>
    <w:uiPriority w:val="99"/>
    <w:unhideWhenUsed/>
    <w:rsid w:val="00086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vice@independen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4F4251E0</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Burnett</dc:creator>
  <cp:keywords/>
  <dc:description/>
  <cp:lastModifiedBy>Aleksandra Michalska</cp:lastModifiedBy>
  <cp:revision>4</cp:revision>
  <cp:lastPrinted>2018-01-02T10:59:00Z</cp:lastPrinted>
  <dcterms:created xsi:type="dcterms:W3CDTF">2018-01-08T15:00:00Z</dcterms:created>
  <dcterms:modified xsi:type="dcterms:W3CDTF">2018-01-30T13:50:00Z</dcterms:modified>
</cp:coreProperties>
</file>